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BD33" w14:textId="34E8509C" w:rsidR="00682875" w:rsidRPr="00373335" w:rsidRDefault="00385485" w:rsidP="00BF57CA">
      <w:pPr>
        <w:keepNext/>
        <w:spacing w:after="0"/>
        <w:jc w:val="center"/>
        <w:outlineLvl w:val="0"/>
        <w:rPr>
          <w:rFonts w:ascii="Bookman Old Style" w:eastAsia="Times New Roman" w:hAnsi="Bookman Old Style" w:cs="Times New Roman"/>
          <w:bCs/>
          <w:kern w:val="32"/>
          <w:sz w:val="24"/>
          <w:szCs w:val="24"/>
          <w:lang w:val="fi-FI"/>
        </w:rPr>
      </w:pPr>
      <w:r>
        <w:rPr>
          <w:rFonts w:ascii="Bookman Old Style" w:eastAsia="Times New Roman" w:hAnsi="Bookman Old Style" w:cs="Times New Roman"/>
          <w:bCs/>
          <w:noProof/>
          <w:kern w:val="32"/>
          <w:sz w:val="24"/>
          <w:szCs w:val="24"/>
          <w:lang w:val="fi-FI"/>
        </w:rPr>
        <mc:AlternateContent>
          <mc:Choice Requires="wps">
            <w:drawing>
              <wp:anchor distT="0" distB="0" distL="114300" distR="114300" simplePos="0" relativeHeight="251659264" behindDoc="0" locked="0" layoutInCell="1" allowOverlap="1" wp14:anchorId="7A7208D2" wp14:editId="3BBB46F1">
                <wp:simplePos x="0" y="0"/>
                <wp:positionH relativeFrom="column">
                  <wp:posOffset>297814</wp:posOffset>
                </wp:positionH>
                <wp:positionV relativeFrom="paragraph">
                  <wp:posOffset>-311785</wp:posOffset>
                </wp:positionV>
                <wp:extent cx="1209675" cy="2762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76225"/>
                        </a:xfrm>
                        <a:prstGeom prst="rect">
                          <a:avLst/>
                        </a:prstGeom>
                        <a:solidFill>
                          <a:srgbClr val="FFFFFF"/>
                        </a:solidFill>
                        <a:ln w="9525">
                          <a:solidFill>
                            <a:srgbClr val="000000"/>
                          </a:solidFill>
                          <a:miter lim="800000"/>
                          <a:headEnd/>
                          <a:tailEnd/>
                        </a:ln>
                      </wps:spPr>
                      <wps:txbx>
                        <w:txbxContent>
                          <w:p w14:paraId="47C8C29B" w14:textId="6A2552D9" w:rsidR="00385485" w:rsidRPr="00E54782" w:rsidRDefault="00121860" w:rsidP="00385485">
                            <w:pPr>
                              <w:jc w:val="center"/>
                              <w:rPr>
                                <w:rFonts w:ascii="Bookman Old Style" w:hAnsi="Bookman Old Style"/>
                              </w:rPr>
                            </w:pPr>
                            <w:r>
                              <w:rPr>
                                <w:rFonts w:ascii="Bookman Old Style" w:hAnsi="Bookman Old Style"/>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08D2" id="Rectangle 2" o:spid="_x0000_s1026" style="position:absolute;left:0;text-align:left;margin-left:23.45pt;margin-top:-24.55pt;width:9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">
                <v:textbox>
                  <w:txbxContent>
                    <w:p w14:paraId="47C8C29B" w14:textId="6A2552D9" w:rsidR="00385485" w:rsidRPr="00E54782" w:rsidRDefault="00121860" w:rsidP="00385485">
                      <w:pPr>
                        <w:jc w:val="center"/>
                        <w:rPr>
                          <w:rFonts w:ascii="Bookman Old Style" w:hAnsi="Bookman Old Style"/>
                        </w:rPr>
                      </w:pPr>
                      <w:r>
                        <w:rPr>
                          <w:rFonts w:ascii="Bookman Old Style" w:hAnsi="Bookman Old Style"/>
                        </w:rPr>
                        <w:t>RANCANGAN</w:t>
                      </w:r>
                    </w:p>
                  </w:txbxContent>
                </v:textbox>
              </v:rect>
            </w:pict>
          </mc:Fallback>
        </mc:AlternateContent>
      </w:r>
    </w:p>
    <w:p w14:paraId="1E375287" w14:textId="77777777" w:rsidR="00682875" w:rsidRPr="00373335" w:rsidRDefault="00682875" w:rsidP="00BF57CA">
      <w:pPr>
        <w:keepNext/>
        <w:spacing w:after="0"/>
        <w:jc w:val="center"/>
        <w:outlineLvl w:val="0"/>
        <w:rPr>
          <w:rFonts w:ascii="Bookman Old Style" w:eastAsia="Times New Roman" w:hAnsi="Bookman Old Style" w:cs="Times New Roman"/>
          <w:bCs/>
          <w:kern w:val="32"/>
          <w:sz w:val="24"/>
          <w:szCs w:val="24"/>
          <w:lang w:val="fi-FI"/>
        </w:rPr>
      </w:pPr>
    </w:p>
    <w:p w14:paraId="4B65C867" w14:textId="77777777" w:rsidR="00682875" w:rsidRPr="00373335" w:rsidRDefault="00682875" w:rsidP="00BF57CA">
      <w:pPr>
        <w:keepNext/>
        <w:spacing w:after="0"/>
        <w:jc w:val="center"/>
        <w:outlineLvl w:val="0"/>
        <w:rPr>
          <w:rFonts w:ascii="Bookman Old Style" w:eastAsia="Times New Roman" w:hAnsi="Bookman Old Style" w:cs="Times New Roman"/>
          <w:bCs/>
          <w:kern w:val="32"/>
          <w:sz w:val="24"/>
          <w:szCs w:val="24"/>
          <w:lang w:val="fi-FI"/>
        </w:rPr>
      </w:pPr>
    </w:p>
    <w:p w14:paraId="1AC5FC93" w14:textId="77777777" w:rsidR="00682875" w:rsidRPr="00373335" w:rsidRDefault="00682875" w:rsidP="00BF57CA">
      <w:pPr>
        <w:keepNext/>
        <w:spacing w:after="0"/>
        <w:jc w:val="center"/>
        <w:outlineLvl w:val="0"/>
        <w:rPr>
          <w:rFonts w:ascii="Bookman Old Style" w:eastAsia="Times New Roman" w:hAnsi="Bookman Old Style" w:cs="Times New Roman"/>
          <w:bCs/>
          <w:kern w:val="32"/>
          <w:sz w:val="24"/>
          <w:szCs w:val="24"/>
          <w:lang w:val="fi-FI"/>
        </w:rPr>
      </w:pPr>
    </w:p>
    <w:p w14:paraId="38774F1F" w14:textId="77777777" w:rsidR="00FD39DB" w:rsidRPr="00385485" w:rsidRDefault="00385485" w:rsidP="00BF57CA">
      <w:pPr>
        <w:keepNext/>
        <w:spacing w:after="0"/>
        <w:jc w:val="center"/>
        <w:outlineLvl w:val="0"/>
        <w:rPr>
          <w:rFonts w:ascii="Bookman Old Style" w:eastAsia="Times New Roman" w:hAnsi="Bookman Old Style" w:cs="Times New Roman"/>
          <w:b/>
          <w:bCs/>
          <w:kern w:val="32"/>
          <w:sz w:val="24"/>
          <w:szCs w:val="24"/>
          <w:lang w:val="fi-FI"/>
        </w:rPr>
      </w:pPr>
      <w:r w:rsidRPr="00385485">
        <w:rPr>
          <w:rFonts w:ascii="Bookman Old Style" w:eastAsia="Times New Roman" w:hAnsi="Bookman Old Style" w:cs="Times New Roman"/>
          <w:b/>
          <w:bCs/>
          <w:kern w:val="32"/>
          <w:sz w:val="24"/>
          <w:szCs w:val="24"/>
          <w:lang w:val="fi-FI"/>
        </w:rPr>
        <w:t>BUPATI SRAGEN</w:t>
      </w:r>
    </w:p>
    <w:p w14:paraId="5423292F" w14:textId="77777777" w:rsidR="00FD39DB" w:rsidRPr="00385485" w:rsidRDefault="00385485" w:rsidP="00BF57CA">
      <w:pPr>
        <w:keepNext/>
        <w:spacing w:after="0"/>
        <w:jc w:val="center"/>
        <w:outlineLvl w:val="0"/>
        <w:rPr>
          <w:rFonts w:ascii="Bookman Old Style" w:eastAsia="Times New Roman" w:hAnsi="Bookman Old Style" w:cs="Times New Roman"/>
          <w:b/>
          <w:bCs/>
          <w:kern w:val="32"/>
          <w:sz w:val="24"/>
          <w:szCs w:val="24"/>
          <w:lang w:val="fi-FI"/>
        </w:rPr>
      </w:pPr>
      <w:r w:rsidRPr="00385485">
        <w:rPr>
          <w:rFonts w:ascii="Bookman Old Style" w:eastAsia="Times New Roman" w:hAnsi="Bookman Old Style" w:cs="Times New Roman"/>
          <w:b/>
          <w:bCs/>
          <w:kern w:val="32"/>
          <w:sz w:val="24"/>
          <w:szCs w:val="24"/>
          <w:lang w:val="fi-FI"/>
        </w:rPr>
        <w:t>PROVINSI JAWA TENGAH</w:t>
      </w:r>
    </w:p>
    <w:p w14:paraId="63EFD081" w14:textId="77777777" w:rsidR="00682875" w:rsidRPr="00373335" w:rsidRDefault="001552E7" w:rsidP="00BF57CA">
      <w:pPr>
        <w:keepNext/>
        <w:spacing w:after="0"/>
        <w:jc w:val="center"/>
        <w:outlineLvl w:val="0"/>
        <w:rPr>
          <w:rFonts w:ascii="Bookman Old Style" w:eastAsia="Times New Roman" w:hAnsi="Bookman Old Style" w:cs="Times New Roman"/>
          <w:kern w:val="32"/>
          <w:sz w:val="24"/>
          <w:szCs w:val="24"/>
          <w:lang w:val="fi-FI"/>
        </w:rPr>
      </w:pPr>
      <w:r w:rsidRPr="00373335">
        <w:rPr>
          <w:rFonts w:ascii="Bookman Old Style" w:eastAsia="Times New Roman" w:hAnsi="Bookman Old Style" w:cs="Times New Roman"/>
          <w:bCs/>
          <w:kern w:val="32"/>
          <w:sz w:val="24"/>
          <w:szCs w:val="24"/>
          <w:lang w:val="id-ID"/>
        </w:rPr>
        <w:t>PERATURAN</w:t>
      </w:r>
      <w:r w:rsidRPr="00373335">
        <w:rPr>
          <w:rFonts w:ascii="Bookman Old Style" w:eastAsia="Times New Roman" w:hAnsi="Bookman Old Style" w:cs="Times New Roman"/>
          <w:bCs/>
          <w:kern w:val="32"/>
          <w:sz w:val="24"/>
          <w:szCs w:val="24"/>
          <w:lang w:val="fi-FI"/>
        </w:rPr>
        <w:t xml:space="preserve"> </w:t>
      </w:r>
      <w:r w:rsidRPr="00373335">
        <w:rPr>
          <w:rFonts w:ascii="Bookman Old Style" w:eastAsia="Times New Roman" w:hAnsi="Bookman Old Style" w:cs="Times New Roman"/>
          <w:bCs/>
          <w:kern w:val="32"/>
          <w:sz w:val="24"/>
          <w:szCs w:val="24"/>
        </w:rPr>
        <w:t xml:space="preserve">BUPATI </w:t>
      </w:r>
      <w:r w:rsidRPr="00373335">
        <w:rPr>
          <w:rFonts w:ascii="Bookman Old Style" w:eastAsia="Times New Roman" w:hAnsi="Bookman Old Style" w:cs="Times New Roman"/>
          <w:bCs/>
          <w:kern w:val="32"/>
          <w:sz w:val="24"/>
          <w:szCs w:val="24"/>
          <w:lang w:val="fi-FI"/>
        </w:rPr>
        <w:t>SRAGEN</w:t>
      </w:r>
    </w:p>
    <w:p w14:paraId="021EDC4E" w14:textId="4EAC9A6F" w:rsidR="00682875" w:rsidRPr="008966B5" w:rsidRDefault="00385485" w:rsidP="00385485">
      <w:pPr>
        <w:spacing w:after="0"/>
        <w:rPr>
          <w:rFonts w:ascii="Bookman Old Style" w:eastAsia="Times New Roman" w:hAnsi="Bookman Old Style" w:cs="Times New Roman"/>
          <w:sz w:val="24"/>
          <w:szCs w:val="24"/>
          <w:lang w:val="id-ID"/>
        </w:rPr>
      </w:pPr>
      <w:r>
        <w:rPr>
          <w:rFonts w:ascii="Bookman Old Style" w:eastAsia="Times New Roman" w:hAnsi="Bookman Old Style" w:cs="Times New Roman"/>
          <w:bCs/>
          <w:kern w:val="32"/>
          <w:sz w:val="24"/>
          <w:szCs w:val="24"/>
          <w:lang w:val="fi-FI"/>
        </w:rPr>
        <w:t xml:space="preserve">                                          </w:t>
      </w:r>
      <w:r w:rsidR="001552E7" w:rsidRPr="00373335">
        <w:rPr>
          <w:rFonts w:ascii="Bookman Old Style" w:eastAsia="Times New Roman" w:hAnsi="Bookman Old Style" w:cs="Times New Roman"/>
          <w:bCs/>
          <w:kern w:val="32"/>
          <w:sz w:val="24"/>
          <w:szCs w:val="24"/>
          <w:lang w:val="fi-FI"/>
        </w:rPr>
        <w:t>NOMOR</w:t>
      </w:r>
      <w:r>
        <w:rPr>
          <w:rFonts w:ascii="Bookman Old Style" w:eastAsia="Times New Roman" w:hAnsi="Bookman Old Style" w:cs="Times New Roman"/>
          <w:bCs/>
          <w:kern w:val="32"/>
          <w:sz w:val="24"/>
          <w:szCs w:val="24"/>
        </w:rPr>
        <w:t xml:space="preserve"> </w:t>
      </w:r>
      <w:r w:rsidR="00121860">
        <w:rPr>
          <w:rFonts w:ascii="Bookman Old Style" w:eastAsia="Times New Roman" w:hAnsi="Bookman Old Style" w:cs="Times New Roman"/>
          <w:bCs/>
          <w:kern w:val="32"/>
          <w:sz w:val="24"/>
          <w:szCs w:val="24"/>
        </w:rPr>
        <w:t xml:space="preserve">    </w:t>
      </w:r>
      <w:r>
        <w:rPr>
          <w:rFonts w:ascii="Bookman Old Style" w:eastAsia="Times New Roman" w:hAnsi="Bookman Old Style" w:cs="Times New Roman"/>
          <w:bCs/>
          <w:kern w:val="32"/>
          <w:sz w:val="24"/>
          <w:szCs w:val="24"/>
        </w:rPr>
        <w:t xml:space="preserve"> </w:t>
      </w:r>
      <w:r w:rsidR="002C591A" w:rsidRPr="00373335">
        <w:rPr>
          <w:rFonts w:ascii="Bookman Old Style" w:eastAsia="Times New Roman" w:hAnsi="Bookman Old Style" w:cs="Times New Roman"/>
          <w:sz w:val="24"/>
          <w:szCs w:val="24"/>
        </w:rPr>
        <w:t>TAHU</w:t>
      </w:r>
      <w:r w:rsidR="008966B5">
        <w:rPr>
          <w:rFonts w:ascii="Bookman Old Style" w:eastAsia="Times New Roman" w:hAnsi="Bookman Old Style" w:cs="Times New Roman"/>
          <w:sz w:val="24"/>
          <w:szCs w:val="24"/>
          <w:lang w:val="id-ID"/>
        </w:rPr>
        <w:t>N</w:t>
      </w:r>
      <w:r w:rsidR="003632F2">
        <w:rPr>
          <w:rFonts w:ascii="Bookman Old Style" w:eastAsia="Times New Roman" w:hAnsi="Bookman Old Style" w:cs="Times New Roman"/>
          <w:sz w:val="24"/>
          <w:szCs w:val="24"/>
          <w:lang w:val="id-ID"/>
        </w:rPr>
        <w:t xml:space="preserve"> </w:t>
      </w:r>
      <w:r>
        <w:rPr>
          <w:rFonts w:ascii="Bookman Old Style" w:eastAsia="Times New Roman" w:hAnsi="Bookman Old Style" w:cs="Times New Roman"/>
          <w:sz w:val="24"/>
          <w:szCs w:val="24"/>
        </w:rPr>
        <w:t>2023</w:t>
      </w:r>
      <w:r w:rsidR="00016DFA">
        <w:rPr>
          <w:rFonts w:ascii="Bookman Old Style" w:eastAsia="Times New Roman" w:hAnsi="Bookman Old Style" w:cs="Times New Roman"/>
          <w:sz w:val="24"/>
          <w:szCs w:val="24"/>
        </w:rPr>
        <w:t xml:space="preserve"> </w:t>
      </w:r>
      <w:r w:rsidR="008966B5">
        <w:rPr>
          <w:rFonts w:ascii="Bookman Old Style" w:eastAsia="Times New Roman" w:hAnsi="Bookman Old Style" w:cs="Times New Roman"/>
          <w:sz w:val="24"/>
          <w:szCs w:val="24"/>
          <w:lang w:val="id-ID"/>
        </w:rPr>
        <w:t xml:space="preserve"> </w:t>
      </w:r>
    </w:p>
    <w:p w14:paraId="74F63DFA" w14:textId="77777777" w:rsidR="00682875" w:rsidRPr="00373335" w:rsidRDefault="00682875" w:rsidP="00BF57CA">
      <w:pPr>
        <w:spacing w:after="0"/>
        <w:rPr>
          <w:rFonts w:ascii="Bookman Old Style" w:eastAsia="Times New Roman" w:hAnsi="Bookman Old Style" w:cs="Times New Roman"/>
          <w:sz w:val="24"/>
          <w:szCs w:val="24"/>
          <w:lang w:val="fi-FI"/>
        </w:rPr>
      </w:pPr>
    </w:p>
    <w:p w14:paraId="25B48F05" w14:textId="77777777" w:rsidR="00682875" w:rsidRPr="00373335" w:rsidRDefault="001552E7" w:rsidP="00BF57CA">
      <w:pPr>
        <w:tabs>
          <w:tab w:val="left" w:pos="3402"/>
        </w:tabs>
        <w:spacing w:after="0"/>
        <w:jc w:val="center"/>
        <w:rPr>
          <w:rFonts w:ascii="Bookman Old Style" w:hAnsi="Bookman Old Style"/>
          <w:bCs/>
          <w:sz w:val="24"/>
          <w:szCs w:val="24"/>
        </w:rPr>
      </w:pPr>
      <w:r w:rsidRPr="00373335">
        <w:rPr>
          <w:rFonts w:ascii="Bookman Old Style" w:eastAsia="Times New Roman" w:hAnsi="Bookman Old Style" w:cs="Times New Roman"/>
          <w:bCs/>
          <w:sz w:val="24"/>
          <w:szCs w:val="24"/>
          <w:lang w:val="fi-FI"/>
        </w:rPr>
        <w:t>TENTANG</w:t>
      </w:r>
    </w:p>
    <w:p w14:paraId="1ADF6C4A" w14:textId="77777777" w:rsidR="00682875" w:rsidRPr="00373335" w:rsidRDefault="00682875" w:rsidP="00BF57CA">
      <w:pPr>
        <w:tabs>
          <w:tab w:val="left" w:pos="3402"/>
        </w:tabs>
        <w:spacing w:after="0"/>
        <w:jc w:val="center"/>
        <w:rPr>
          <w:rFonts w:ascii="Bookman Old Style" w:hAnsi="Bookman Old Style"/>
          <w:bCs/>
          <w:sz w:val="24"/>
          <w:szCs w:val="24"/>
        </w:rPr>
      </w:pPr>
    </w:p>
    <w:p w14:paraId="084A1293" w14:textId="77777777" w:rsidR="008C45B4" w:rsidRDefault="008966B5" w:rsidP="00BF57CA">
      <w:pPr>
        <w:tabs>
          <w:tab w:val="left" w:pos="3402"/>
        </w:tabs>
        <w:spacing w:after="0"/>
        <w:jc w:val="center"/>
        <w:rPr>
          <w:rFonts w:ascii="Bookman Old Style" w:hAnsi="Bookman Old Style"/>
          <w:sz w:val="24"/>
          <w:szCs w:val="24"/>
          <w:lang w:val="id-ID"/>
        </w:rPr>
      </w:pPr>
      <w:r>
        <w:rPr>
          <w:rFonts w:ascii="Bookman Old Style" w:hAnsi="Bookman Old Style"/>
          <w:sz w:val="24"/>
          <w:szCs w:val="24"/>
          <w:lang w:val="id-ID"/>
        </w:rPr>
        <w:t xml:space="preserve">KAJIAN RISIKO BENCANA </w:t>
      </w:r>
      <w:r w:rsidR="00BF7218">
        <w:rPr>
          <w:rFonts w:ascii="Bookman Old Style" w:hAnsi="Bookman Old Style"/>
          <w:sz w:val="24"/>
          <w:szCs w:val="24"/>
          <w:lang w:val="id-ID"/>
        </w:rPr>
        <w:t>DAERAH</w:t>
      </w:r>
      <w:r>
        <w:rPr>
          <w:rFonts w:ascii="Bookman Old Style" w:hAnsi="Bookman Old Style"/>
          <w:sz w:val="24"/>
          <w:szCs w:val="24"/>
          <w:lang w:val="id-ID"/>
        </w:rPr>
        <w:t xml:space="preserve"> </w:t>
      </w:r>
    </w:p>
    <w:p w14:paraId="1CB75404" w14:textId="77777777" w:rsidR="00682875" w:rsidRPr="008966B5" w:rsidRDefault="008966B5" w:rsidP="00BF57CA">
      <w:pPr>
        <w:tabs>
          <w:tab w:val="left" w:pos="3402"/>
        </w:tabs>
        <w:spacing w:after="0"/>
        <w:jc w:val="center"/>
        <w:rPr>
          <w:rFonts w:ascii="Bookman Old Style" w:hAnsi="Bookman Old Style"/>
          <w:sz w:val="24"/>
          <w:szCs w:val="24"/>
          <w:lang w:val="id-ID"/>
        </w:rPr>
      </w:pPr>
      <w:r>
        <w:rPr>
          <w:rFonts w:ascii="Bookman Old Style" w:hAnsi="Bookman Old Style"/>
          <w:sz w:val="24"/>
          <w:szCs w:val="24"/>
          <w:lang w:val="id-ID"/>
        </w:rPr>
        <w:t>TAHUN 2023-2027</w:t>
      </w:r>
    </w:p>
    <w:p w14:paraId="401EE349" w14:textId="77777777" w:rsidR="00682875" w:rsidRDefault="00682875" w:rsidP="00BF57CA">
      <w:pPr>
        <w:tabs>
          <w:tab w:val="left" w:pos="3402"/>
        </w:tabs>
        <w:spacing w:after="0"/>
        <w:jc w:val="center"/>
        <w:rPr>
          <w:rFonts w:ascii="Bookman Old Style" w:hAnsi="Bookman Old Style" w:cs="Arial"/>
          <w:bCs/>
          <w:sz w:val="24"/>
          <w:szCs w:val="24"/>
        </w:rPr>
      </w:pPr>
    </w:p>
    <w:p w14:paraId="7C024C72" w14:textId="77777777" w:rsidR="00682875" w:rsidRPr="00373335" w:rsidRDefault="001552E7" w:rsidP="00BF57CA">
      <w:pPr>
        <w:spacing w:after="0"/>
        <w:jc w:val="center"/>
        <w:rPr>
          <w:rFonts w:ascii="Bookman Old Style" w:hAnsi="Bookman Old Style" w:cs="Arial"/>
          <w:bCs/>
          <w:sz w:val="24"/>
          <w:szCs w:val="24"/>
          <w:lang w:val="id-ID"/>
        </w:rPr>
      </w:pPr>
      <w:r w:rsidRPr="00373335">
        <w:rPr>
          <w:rFonts w:ascii="Bookman Old Style" w:hAnsi="Bookman Old Style"/>
          <w:sz w:val="24"/>
          <w:szCs w:val="24"/>
        </w:rPr>
        <w:t>DENGAN RAHMAT TUHAN YANG MAHA ESA</w:t>
      </w:r>
    </w:p>
    <w:p w14:paraId="7F3BA4F3" w14:textId="77777777" w:rsidR="00DC12DA" w:rsidRPr="00373335" w:rsidRDefault="00DC12DA" w:rsidP="00BF57CA">
      <w:pPr>
        <w:tabs>
          <w:tab w:val="left" w:pos="3402"/>
        </w:tabs>
        <w:spacing w:after="0"/>
        <w:jc w:val="center"/>
        <w:rPr>
          <w:rFonts w:ascii="Bookman Old Style" w:hAnsi="Bookman Old Style"/>
          <w:bCs/>
          <w:sz w:val="24"/>
          <w:szCs w:val="24"/>
        </w:rPr>
      </w:pPr>
    </w:p>
    <w:p w14:paraId="2E340214" w14:textId="77777777" w:rsidR="00682875" w:rsidRPr="00373335" w:rsidRDefault="001552E7" w:rsidP="00BF57CA">
      <w:pPr>
        <w:tabs>
          <w:tab w:val="left" w:pos="3402"/>
        </w:tabs>
        <w:spacing w:after="0"/>
        <w:jc w:val="center"/>
        <w:rPr>
          <w:rFonts w:ascii="Bookman Old Style" w:hAnsi="Bookman Old Style"/>
          <w:bCs/>
          <w:sz w:val="24"/>
          <w:szCs w:val="24"/>
        </w:rPr>
      </w:pPr>
      <w:r w:rsidRPr="00373335">
        <w:rPr>
          <w:rFonts w:ascii="Bookman Old Style" w:hAnsi="Bookman Old Style"/>
          <w:bCs/>
          <w:sz w:val="24"/>
          <w:szCs w:val="24"/>
        </w:rPr>
        <w:t>BUPATI SRAGEN,</w:t>
      </w:r>
    </w:p>
    <w:p w14:paraId="1C40803A" w14:textId="77777777" w:rsidR="00682875" w:rsidRPr="00373335" w:rsidRDefault="00682875" w:rsidP="00BF57CA">
      <w:pPr>
        <w:tabs>
          <w:tab w:val="left" w:pos="3402"/>
        </w:tabs>
        <w:spacing w:after="0"/>
        <w:jc w:val="center"/>
        <w:rPr>
          <w:rFonts w:ascii="Bookman Old Style" w:hAnsi="Bookman Old Style"/>
          <w:bCs/>
          <w:sz w:val="24"/>
          <w:szCs w:val="24"/>
        </w:rPr>
      </w:pP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88"/>
      </w:tblGrid>
      <w:tr w:rsidR="00682875" w:rsidRPr="00373335" w14:paraId="1FA082A6" w14:textId="77777777" w:rsidTr="00B80F6C">
        <w:trPr>
          <w:trHeight w:val="2659"/>
        </w:trPr>
        <w:tc>
          <w:tcPr>
            <w:tcW w:w="1843" w:type="dxa"/>
          </w:tcPr>
          <w:p w14:paraId="7183E511" w14:textId="77777777" w:rsidR="00682875" w:rsidRPr="00373335" w:rsidRDefault="001552E7" w:rsidP="00BF57CA">
            <w:pPr>
              <w:tabs>
                <w:tab w:val="left" w:pos="3402"/>
              </w:tabs>
              <w:spacing w:after="0"/>
              <w:rPr>
                <w:rFonts w:ascii="Bookman Old Style" w:hAnsi="Bookman Old Style" w:cs="Arial"/>
                <w:bCs/>
                <w:sz w:val="24"/>
                <w:szCs w:val="24"/>
              </w:rPr>
            </w:pPr>
            <w:bookmarkStart w:id="0" w:name="_GoBack"/>
            <w:r w:rsidRPr="00373335">
              <w:rPr>
                <w:rFonts w:ascii="Bookman Old Style" w:hAnsi="Bookman Old Style" w:cs="Arial"/>
                <w:sz w:val="24"/>
                <w:szCs w:val="24"/>
                <w:lang w:val="fi-FI"/>
              </w:rPr>
              <w:t>Menimbang</w:t>
            </w:r>
            <w:r w:rsidRPr="00373335">
              <w:rPr>
                <w:rFonts w:ascii="Bookman Old Style" w:hAnsi="Bookman Old Style" w:cs="Arial"/>
                <w:sz w:val="24"/>
                <w:szCs w:val="24"/>
              </w:rPr>
              <w:t xml:space="preserve">  :</w:t>
            </w:r>
          </w:p>
        </w:tc>
        <w:tc>
          <w:tcPr>
            <w:tcW w:w="7688" w:type="dxa"/>
          </w:tcPr>
          <w:p w14:paraId="6BF7BFA0" w14:textId="77777777" w:rsidR="008966B5" w:rsidRPr="008966B5" w:rsidRDefault="008966B5" w:rsidP="00BF57CA">
            <w:pPr>
              <w:pStyle w:val="BodyTextIndent"/>
              <w:numPr>
                <w:ilvl w:val="0"/>
                <w:numId w:val="1"/>
              </w:numPr>
              <w:spacing w:after="0" w:line="276" w:lineRule="auto"/>
              <w:ind w:left="459"/>
              <w:jc w:val="both"/>
              <w:rPr>
                <w:rFonts w:ascii="Bookman Old Style" w:hAnsi="Bookman Old Style" w:cs="Arial"/>
              </w:rPr>
            </w:pPr>
            <w:r>
              <w:rPr>
                <w:rFonts w:ascii="Bookman Old Style" w:hAnsi="Bookman Old Style"/>
              </w:rPr>
              <w:t>bahwa penanggulangan bencana sebagai upaya untuk mendukung terwujudnya tujuan Pemerintah Negara Indonesia dalam melindungi segenap bangsa Indonesia dan seluruh tumpah darah Indonesia perlu dilakukan secara terencana melalui pengkajian risiko bencana;</w:t>
            </w:r>
          </w:p>
          <w:p w14:paraId="1A7F401C" w14:textId="77777777" w:rsidR="008966B5" w:rsidRPr="008966B5" w:rsidRDefault="008966B5" w:rsidP="00BF57CA">
            <w:pPr>
              <w:pStyle w:val="BodyTextIndent"/>
              <w:numPr>
                <w:ilvl w:val="0"/>
                <w:numId w:val="1"/>
              </w:numPr>
              <w:spacing w:after="0" w:line="276" w:lineRule="auto"/>
              <w:ind w:left="459"/>
              <w:jc w:val="both"/>
              <w:rPr>
                <w:rFonts w:ascii="Bookman Old Style" w:hAnsi="Bookman Old Style" w:cs="Arial"/>
              </w:rPr>
            </w:pPr>
            <w:r>
              <w:rPr>
                <w:rFonts w:ascii="Bookman Old Style" w:hAnsi="Bookman Old Style"/>
              </w:rPr>
              <w:t>bahwa kajian risiko bencana perlu dilakukan untuk mewujudkan keamanan dan perlindungan masyarakat terhadap bencana, menciptakan masyarakat yang tangguh bencana, serta meningkatkan kepedulian semua sektor dalam upaya pengurangan risiko bencana;</w:t>
            </w:r>
          </w:p>
          <w:p w14:paraId="1ECB23B4" w14:textId="77777777" w:rsidR="008966B5" w:rsidRPr="008966B5" w:rsidRDefault="008966B5" w:rsidP="00BF57CA">
            <w:pPr>
              <w:pStyle w:val="BodyTextIndent"/>
              <w:numPr>
                <w:ilvl w:val="0"/>
                <w:numId w:val="1"/>
              </w:numPr>
              <w:spacing w:after="0" w:line="276" w:lineRule="auto"/>
              <w:ind w:left="459"/>
              <w:jc w:val="both"/>
              <w:rPr>
                <w:rFonts w:ascii="Bookman Old Style" w:hAnsi="Bookman Old Style" w:cs="Arial"/>
              </w:rPr>
            </w:pPr>
            <w:r>
              <w:rPr>
                <w:rFonts w:ascii="Bookman Old Style" w:hAnsi="Bookman Old Style"/>
              </w:rPr>
              <w:t>bahwa berdasarkan ketentuan dalam Bab VII Peraturan Kepala Badan Nasional Penanggulangan Bencana Nomor 2 Tahun 2012 tentang Pedoman Umum Pengkajian Risiko Bencana, hasil pengkajian risiko bencana baik berupa dokumen maupun peta harus disahkan oleh lembaga yang berwenang di pemerintah</w:t>
            </w:r>
            <w:r w:rsidR="000C1723">
              <w:rPr>
                <w:rFonts w:ascii="Bookman Old Style" w:hAnsi="Bookman Old Style"/>
                <w:lang w:val="en-US"/>
              </w:rPr>
              <w:t>an</w:t>
            </w:r>
            <w:r>
              <w:rPr>
                <w:rFonts w:ascii="Bookman Old Style" w:hAnsi="Bookman Old Style"/>
              </w:rPr>
              <w:t>;</w:t>
            </w:r>
          </w:p>
          <w:p w14:paraId="72256656" w14:textId="77777777" w:rsidR="00AA74CB" w:rsidRPr="00BF57CA" w:rsidRDefault="008966B5" w:rsidP="00BF57CA">
            <w:pPr>
              <w:pStyle w:val="BodyTextIndent"/>
              <w:numPr>
                <w:ilvl w:val="0"/>
                <w:numId w:val="1"/>
              </w:numPr>
              <w:spacing w:after="0" w:line="276" w:lineRule="auto"/>
              <w:ind w:left="459"/>
              <w:jc w:val="both"/>
              <w:rPr>
                <w:rFonts w:ascii="Bookman Old Style" w:hAnsi="Bookman Old Style" w:cs="Arial"/>
              </w:rPr>
            </w:pPr>
            <w:r>
              <w:rPr>
                <w:rFonts w:ascii="Bookman Old Style" w:hAnsi="Bookman Old Style"/>
              </w:rPr>
              <w:t>bahwa berdasarkan pertimbangan sebagaimana dimaksud dalam huruf a, huruf b, dan huruf c</w:t>
            </w:r>
            <w:r w:rsidR="00AA74CB">
              <w:rPr>
                <w:rFonts w:ascii="Bookman Old Style" w:hAnsi="Bookman Old Style"/>
              </w:rPr>
              <w:t xml:space="preserve">, perlu menetapkan Peraturan Bupati tentang Kajian Risiko Bencana </w:t>
            </w:r>
            <w:r w:rsidR="0084396A">
              <w:rPr>
                <w:rFonts w:ascii="Bookman Old Style" w:hAnsi="Bookman Old Style"/>
              </w:rPr>
              <w:t xml:space="preserve">Daerah </w:t>
            </w:r>
            <w:r w:rsidR="00AA74CB">
              <w:rPr>
                <w:rFonts w:ascii="Bookman Old Style" w:hAnsi="Bookman Old Style"/>
              </w:rPr>
              <w:t>Tahun 2023-2027;</w:t>
            </w:r>
          </w:p>
          <w:p w14:paraId="1FD3E90E" w14:textId="77777777" w:rsidR="00BF57CA" w:rsidRPr="00BF57CA" w:rsidRDefault="00BF57CA" w:rsidP="00BF57CA">
            <w:pPr>
              <w:pStyle w:val="BodyTextIndent"/>
              <w:spacing w:after="0" w:line="276" w:lineRule="auto"/>
              <w:ind w:left="459"/>
              <w:jc w:val="both"/>
              <w:rPr>
                <w:rFonts w:ascii="Bookman Old Style" w:hAnsi="Bookman Old Style" w:cs="Arial"/>
              </w:rPr>
            </w:pPr>
          </w:p>
        </w:tc>
      </w:tr>
    </w:tbl>
    <w:p w14:paraId="6BC0D57F" w14:textId="77777777" w:rsidR="0003255A" w:rsidRPr="008C45B4" w:rsidRDefault="001552E7" w:rsidP="00BF57CA">
      <w:pPr>
        <w:tabs>
          <w:tab w:val="left" w:pos="2127"/>
          <w:tab w:val="left" w:pos="2552"/>
        </w:tabs>
        <w:spacing w:after="0"/>
        <w:ind w:left="2552" w:hanging="2552"/>
        <w:jc w:val="both"/>
        <w:rPr>
          <w:rFonts w:ascii="Bookman Old Style" w:hAnsi="Bookman Old Style" w:cs="Arial"/>
          <w:sz w:val="24"/>
          <w:szCs w:val="24"/>
          <w:lang w:val="id-ID"/>
        </w:rPr>
      </w:pPr>
      <w:r w:rsidRPr="0003255A">
        <w:rPr>
          <w:rFonts w:ascii="Bookman Old Style" w:hAnsi="Bookman Old Style" w:cs="Arial"/>
          <w:sz w:val="24"/>
          <w:szCs w:val="24"/>
          <w:lang w:val="fi-FI"/>
        </w:rPr>
        <w:t>Menginga</w:t>
      </w:r>
      <w:r w:rsidRPr="0003255A">
        <w:rPr>
          <w:rFonts w:ascii="Bookman Old Style" w:hAnsi="Bookman Old Style" w:cs="Arial"/>
          <w:sz w:val="24"/>
          <w:szCs w:val="24"/>
        </w:rPr>
        <w:t xml:space="preserve">t   </w:t>
      </w:r>
      <w:r w:rsidRPr="0003255A">
        <w:rPr>
          <w:rFonts w:ascii="Bookman Old Style" w:hAnsi="Bookman Old Style" w:cs="Arial"/>
          <w:sz w:val="24"/>
          <w:szCs w:val="24"/>
          <w:lang w:val="fi-FI"/>
        </w:rPr>
        <w:t>:</w:t>
      </w:r>
      <w:r w:rsidRPr="0003255A">
        <w:rPr>
          <w:rFonts w:ascii="Bookman Old Style" w:hAnsi="Bookman Old Style" w:cs="Arial"/>
          <w:sz w:val="24"/>
          <w:szCs w:val="24"/>
        </w:rPr>
        <w:t xml:space="preserve">    </w:t>
      </w:r>
      <w:r w:rsidR="0003255A">
        <w:rPr>
          <w:rFonts w:ascii="Bookman Old Style" w:hAnsi="Bookman Old Style" w:cs="Arial"/>
          <w:sz w:val="24"/>
          <w:szCs w:val="24"/>
        </w:rPr>
        <w:tab/>
      </w:r>
      <w:r w:rsidRPr="0003255A">
        <w:rPr>
          <w:rFonts w:ascii="Bookman Old Style" w:hAnsi="Bookman Old Style" w:cs="Arial"/>
          <w:sz w:val="24"/>
          <w:szCs w:val="24"/>
        </w:rPr>
        <w:t xml:space="preserve">1. </w:t>
      </w:r>
      <w:r w:rsidRPr="0003255A">
        <w:rPr>
          <w:rFonts w:ascii="Bookman Old Style" w:hAnsi="Bookman Old Style" w:cs="Arial"/>
          <w:sz w:val="24"/>
          <w:szCs w:val="24"/>
          <w:lang w:val="fi-FI"/>
        </w:rPr>
        <w:tab/>
      </w:r>
      <w:r w:rsidR="00BF7218">
        <w:rPr>
          <w:rFonts w:ascii="Bookman Old Style" w:hAnsi="Bookman Old Style" w:cs="Arial"/>
          <w:sz w:val="24"/>
          <w:szCs w:val="24"/>
          <w:lang w:val="id-ID"/>
        </w:rPr>
        <w:t>Pasal 18 ayat (6) Undang-Undang Dasar Negara Republik Indonesia Tahun 1945;</w:t>
      </w:r>
    </w:p>
    <w:p w14:paraId="5FCB5602" w14:textId="77777777" w:rsidR="00694955" w:rsidRDefault="0003255A" w:rsidP="00BF57CA">
      <w:pPr>
        <w:tabs>
          <w:tab w:val="left" w:pos="3402"/>
        </w:tabs>
        <w:spacing w:after="0"/>
        <w:ind w:left="2552" w:hanging="425"/>
        <w:jc w:val="both"/>
        <w:rPr>
          <w:rFonts w:ascii="Bookman Old Style" w:hAnsi="Bookman Old Style"/>
          <w:sz w:val="24"/>
          <w:szCs w:val="24"/>
        </w:rPr>
      </w:pPr>
      <w:r w:rsidRPr="00694955">
        <w:rPr>
          <w:rFonts w:ascii="Bookman Old Style" w:hAnsi="Bookman Old Style" w:cs="Arial"/>
          <w:sz w:val="24"/>
          <w:szCs w:val="24"/>
          <w:lang w:val="fi-FI"/>
        </w:rPr>
        <w:t>2.</w:t>
      </w:r>
      <w:r w:rsidRPr="00694955">
        <w:rPr>
          <w:rFonts w:ascii="Bookman Old Style" w:hAnsi="Bookman Old Style" w:cs="Arial"/>
          <w:sz w:val="24"/>
          <w:szCs w:val="24"/>
          <w:lang w:val="fi-FI"/>
        </w:rPr>
        <w:tab/>
      </w:r>
      <w:r w:rsidR="00694955" w:rsidRPr="00694955">
        <w:rPr>
          <w:rFonts w:ascii="Bookman Old Style" w:hAnsi="Bookman Old Style" w:cs="Arial"/>
          <w:sz w:val="24"/>
          <w:szCs w:val="24"/>
          <w:lang w:val="fi-FI"/>
        </w:rPr>
        <w:t xml:space="preserve">Undang-Undang Nomor 23 Tahun 2014 tentang Pemerintahan Daerah (Lembaran Negara Republik Indonesia Tahun 2014 Nomor 244, Tambahan Lembaran Negara Republik Indonesia Nomor 5587) </w:t>
      </w:r>
      <w:proofErr w:type="spellStart"/>
      <w:r w:rsidR="00694955" w:rsidRPr="00694955">
        <w:rPr>
          <w:rFonts w:ascii="Bookman Old Style" w:hAnsi="Bookman Old Style"/>
          <w:sz w:val="24"/>
          <w:szCs w:val="24"/>
        </w:rPr>
        <w:t>sebagaimana</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telah</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beberapa</w:t>
      </w:r>
      <w:proofErr w:type="spellEnd"/>
      <w:r w:rsidR="00694955" w:rsidRPr="00694955">
        <w:rPr>
          <w:rFonts w:ascii="Bookman Old Style" w:hAnsi="Bookman Old Style"/>
          <w:sz w:val="24"/>
          <w:szCs w:val="24"/>
        </w:rPr>
        <w:t xml:space="preserve"> kali </w:t>
      </w:r>
      <w:proofErr w:type="spellStart"/>
      <w:r w:rsidR="00B35424" w:rsidRPr="00694955">
        <w:rPr>
          <w:rFonts w:ascii="Bookman Old Style" w:hAnsi="Bookman Old Style"/>
          <w:sz w:val="24"/>
          <w:szCs w:val="24"/>
        </w:rPr>
        <w:t>diubah</w:t>
      </w:r>
      <w:proofErr w:type="spellEnd"/>
      <w:r w:rsidR="00B35424"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terakhir</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dengan</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Undang-Undang</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Nomor</w:t>
      </w:r>
      <w:proofErr w:type="spellEnd"/>
      <w:r w:rsidR="00694955" w:rsidRPr="00694955">
        <w:rPr>
          <w:rFonts w:ascii="Bookman Old Style" w:hAnsi="Bookman Old Style"/>
          <w:sz w:val="24"/>
          <w:szCs w:val="24"/>
        </w:rPr>
        <w:t xml:space="preserve"> 6 </w:t>
      </w:r>
      <w:proofErr w:type="spellStart"/>
      <w:r w:rsidR="00694955" w:rsidRPr="00694955">
        <w:rPr>
          <w:rFonts w:ascii="Bookman Old Style" w:hAnsi="Bookman Old Style"/>
          <w:sz w:val="24"/>
          <w:szCs w:val="24"/>
        </w:rPr>
        <w:t>Tahun</w:t>
      </w:r>
      <w:proofErr w:type="spellEnd"/>
      <w:r w:rsidR="00694955" w:rsidRPr="00694955">
        <w:rPr>
          <w:rFonts w:ascii="Bookman Old Style" w:hAnsi="Bookman Old Style"/>
          <w:sz w:val="24"/>
          <w:szCs w:val="24"/>
        </w:rPr>
        <w:t xml:space="preserve"> 2023 </w:t>
      </w:r>
      <w:proofErr w:type="spellStart"/>
      <w:r w:rsidR="00694955" w:rsidRPr="00694955">
        <w:rPr>
          <w:rFonts w:ascii="Bookman Old Style" w:hAnsi="Bookman Old Style"/>
          <w:sz w:val="24"/>
          <w:szCs w:val="24"/>
        </w:rPr>
        <w:t>tentang</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Penetapan</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Peraturan</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Pemerintah</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Pengganti</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Undang-Undang</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Nomor</w:t>
      </w:r>
      <w:proofErr w:type="spellEnd"/>
      <w:r w:rsidR="00694955" w:rsidRPr="00694955">
        <w:rPr>
          <w:rFonts w:ascii="Bookman Old Style" w:hAnsi="Bookman Old Style"/>
          <w:sz w:val="24"/>
          <w:szCs w:val="24"/>
        </w:rPr>
        <w:t xml:space="preserve"> 2 </w:t>
      </w:r>
      <w:proofErr w:type="spellStart"/>
      <w:r w:rsidR="00694955" w:rsidRPr="00694955">
        <w:rPr>
          <w:rFonts w:ascii="Bookman Old Style" w:hAnsi="Bookman Old Style"/>
          <w:sz w:val="24"/>
          <w:szCs w:val="24"/>
        </w:rPr>
        <w:t>Tahun</w:t>
      </w:r>
      <w:proofErr w:type="spellEnd"/>
      <w:r w:rsidR="00694955" w:rsidRPr="00694955">
        <w:rPr>
          <w:rFonts w:ascii="Bookman Old Style" w:hAnsi="Bookman Old Style"/>
          <w:sz w:val="24"/>
          <w:szCs w:val="24"/>
        </w:rPr>
        <w:t xml:space="preserve"> 2022 </w:t>
      </w:r>
      <w:proofErr w:type="spellStart"/>
      <w:r w:rsidR="00694955" w:rsidRPr="00694955">
        <w:rPr>
          <w:rFonts w:ascii="Bookman Old Style" w:hAnsi="Bookman Old Style"/>
          <w:sz w:val="24"/>
          <w:szCs w:val="24"/>
        </w:rPr>
        <w:t>tentang</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Cipta</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Kerja</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Menjadi</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Undang-Undang</w:t>
      </w:r>
      <w:proofErr w:type="spellEnd"/>
      <w:r w:rsidR="00694955" w:rsidRPr="00694955">
        <w:rPr>
          <w:rFonts w:ascii="Bookman Old Style" w:hAnsi="Bookman Old Style"/>
          <w:sz w:val="24"/>
          <w:szCs w:val="24"/>
        </w:rPr>
        <w:t xml:space="preserve"> </w:t>
      </w:r>
      <w:r w:rsidR="00694955" w:rsidRPr="00694955">
        <w:rPr>
          <w:rFonts w:ascii="Bookman Old Style" w:hAnsi="Bookman Old Style"/>
          <w:sz w:val="24"/>
          <w:szCs w:val="24"/>
        </w:rPr>
        <w:lastRenderedPageBreak/>
        <w:t>(</w:t>
      </w:r>
      <w:proofErr w:type="spellStart"/>
      <w:r w:rsidR="00694955" w:rsidRPr="00694955">
        <w:rPr>
          <w:rFonts w:ascii="Bookman Old Style" w:hAnsi="Bookman Old Style"/>
          <w:sz w:val="24"/>
          <w:szCs w:val="24"/>
        </w:rPr>
        <w:t>Lembaran</w:t>
      </w:r>
      <w:proofErr w:type="spellEnd"/>
      <w:r w:rsidR="00694955" w:rsidRPr="00694955">
        <w:rPr>
          <w:rFonts w:ascii="Bookman Old Style" w:hAnsi="Bookman Old Style"/>
          <w:sz w:val="24"/>
          <w:szCs w:val="24"/>
        </w:rPr>
        <w:t xml:space="preserve"> </w:t>
      </w:r>
      <w:r w:rsidR="00694955" w:rsidRPr="00694955">
        <w:rPr>
          <w:rFonts w:ascii="Bookman Old Style" w:hAnsi="Bookman Old Style"/>
          <w:sz w:val="24"/>
          <w:szCs w:val="24"/>
          <w:lang w:val="fi-FI"/>
        </w:rPr>
        <w:t>Negara Republik Indonesia</w:t>
      </w:r>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Tahun</w:t>
      </w:r>
      <w:proofErr w:type="spellEnd"/>
      <w:r w:rsidR="00694955" w:rsidRPr="00694955">
        <w:rPr>
          <w:rFonts w:ascii="Bookman Old Style" w:hAnsi="Bookman Old Style"/>
          <w:sz w:val="24"/>
          <w:szCs w:val="24"/>
        </w:rPr>
        <w:t xml:space="preserve"> 2023 </w:t>
      </w:r>
      <w:r w:rsidR="00B80F6C">
        <w:rPr>
          <w:rFonts w:ascii="Bookman Old Style" w:hAnsi="Bookman Old Style"/>
          <w:sz w:val="24"/>
          <w:szCs w:val="24"/>
        </w:rPr>
        <w:t xml:space="preserve">     </w:t>
      </w:r>
      <w:bookmarkEnd w:id="0"/>
      <w:r w:rsidR="00694955" w:rsidRPr="00694955">
        <w:rPr>
          <w:rFonts w:ascii="Bookman Old Style" w:hAnsi="Bookman Old Style"/>
          <w:sz w:val="24"/>
          <w:szCs w:val="24"/>
          <w:lang w:val="fi-FI"/>
        </w:rPr>
        <w:t>Nomor</w:t>
      </w:r>
      <w:r w:rsidR="00694955" w:rsidRPr="00694955">
        <w:rPr>
          <w:rFonts w:ascii="Bookman Old Style" w:hAnsi="Bookman Old Style"/>
          <w:sz w:val="24"/>
          <w:szCs w:val="24"/>
        </w:rPr>
        <w:t xml:space="preserve"> 41, </w:t>
      </w:r>
      <w:proofErr w:type="spellStart"/>
      <w:r w:rsidR="00694955" w:rsidRPr="00694955">
        <w:rPr>
          <w:rFonts w:ascii="Bookman Old Style" w:hAnsi="Bookman Old Style"/>
          <w:sz w:val="24"/>
          <w:szCs w:val="24"/>
        </w:rPr>
        <w:t>Tambahan</w:t>
      </w:r>
      <w:proofErr w:type="spellEnd"/>
      <w:r w:rsidR="00694955" w:rsidRPr="00694955">
        <w:rPr>
          <w:rFonts w:ascii="Bookman Old Style" w:hAnsi="Bookman Old Style"/>
          <w:sz w:val="24"/>
          <w:szCs w:val="24"/>
        </w:rPr>
        <w:t xml:space="preserve"> </w:t>
      </w:r>
      <w:proofErr w:type="spellStart"/>
      <w:r w:rsidR="00694955" w:rsidRPr="00694955">
        <w:rPr>
          <w:rFonts w:ascii="Bookman Old Style" w:hAnsi="Bookman Old Style"/>
          <w:sz w:val="24"/>
          <w:szCs w:val="24"/>
        </w:rPr>
        <w:t>Lembaran</w:t>
      </w:r>
      <w:proofErr w:type="spellEnd"/>
      <w:r w:rsidR="00694955" w:rsidRPr="00694955">
        <w:rPr>
          <w:rFonts w:ascii="Bookman Old Style" w:hAnsi="Bookman Old Style"/>
          <w:sz w:val="24"/>
          <w:szCs w:val="24"/>
        </w:rPr>
        <w:t xml:space="preserve"> Negara </w:t>
      </w:r>
      <w:proofErr w:type="spellStart"/>
      <w:r w:rsidR="00694955" w:rsidRPr="00694955">
        <w:rPr>
          <w:rFonts w:ascii="Bookman Old Style" w:hAnsi="Bookman Old Style"/>
          <w:sz w:val="24"/>
          <w:szCs w:val="24"/>
        </w:rPr>
        <w:t>Republik</w:t>
      </w:r>
      <w:proofErr w:type="spellEnd"/>
      <w:r w:rsidR="00694955" w:rsidRPr="00694955">
        <w:rPr>
          <w:rFonts w:ascii="Bookman Old Style" w:hAnsi="Bookman Old Style"/>
          <w:sz w:val="24"/>
          <w:szCs w:val="24"/>
        </w:rPr>
        <w:t xml:space="preserve"> Indonesia </w:t>
      </w:r>
      <w:proofErr w:type="spellStart"/>
      <w:r w:rsidR="00694955" w:rsidRPr="00694955">
        <w:rPr>
          <w:rFonts w:ascii="Bookman Old Style" w:hAnsi="Bookman Old Style"/>
          <w:sz w:val="24"/>
          <w:szCs w:val="24"/>
        </w:rPr>
        <w:t>Nomor</w:t>
      </w:r>
      <w:proofErr w:type="spellEnd"/>
      <w:r w:rsidR="00694955" w:rsidRPr="00694955">
        <w:rPr>
          <w:rFonts w:ascii="Bookman Old Style" w:hAnsi="Bookman Old Style"/>
          <w:sz w:val="24"/>
          <w:szCs w:val="24"/>
        </w:rPr>
        <w:t xml:space="preserve"> 6856);</w:t>
      </w:r>
    </w:p>
    <w:p w14:paraId="16AF61B9" w14:textId="77777777" w:rsidR="00694955" w:rsidRPr="009D0326" w:rsidRDefault="00694955" w:rsidP="00BF57CA">
      <w:pPr>
        <w:pStyle w:val="ListParagraph"/>
        <w:numPr>
          <w:ilvl w:val="0"/>
          <w:numId w:val="2"/>
        </w:numPr>
        <w:tabs>
          <w:tab w:val="left" w:pos="-122"/>
          <w:tab w:val="left" w:pos="3402"/>
        </w:tabs>
        <w:spacing w:after="0"/>
        <w:ind w:left="2552" w:hanging="425"/>
        <w:jc w:val="both"/>
        <w:rPr>
          <w:rFonts w:ascii="Bookman Old Style" w:hAnsi="Bookman Old Style" w:cs="Arial"/>
          <w:sz w:val="24"/>
          <w:szCs w:val="24"/>
          <w:lang w:val="sv-SE"/>
        </w:rPr>
      </w:pPr>
      <w:proofErr w:type="spellStart"/>
      <w:r>
        <w:rPr>
          <w:rFonts w:ascii="Bookman Old Style" w:hAnsi="Bookman Old Style" w:cs="Times New Roman"/>
          <w:sz w:val="24"/>
          <w:szCs w:val="24"/>
          <w:lang w:val="en-US"/>
        </w:rPr>
        <w:t>Undang-Undang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11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2023 </w:t>
      </w:r>
      <w:proofErr w:type="spellStart"/>
      <w:r>
        <w:rPr>
          <w:rFonts w:ascii="Bookman Old Style" w:hAnsi="Bookman Old Style" w:cs="Times New Roman"/>
          <w:sz w:val="24"/>
          <w:szCs w:val="24"/>
          <w:lang w:val="en-US"/>
        </w:rPr>
        <w:t>tentang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Provinsi</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Jawa</w:t>
      </w:r>
      <w:proofErr w:type="spellEnd"/>
      <w:r>
        <w:rPr>
          <w:rFonts w:ascii="Bookman Old Style" w:hAnsi="Bookman Old Style" w:cs="Times New Roman"/>
          <w:sz w:val="24"/>
          <w:szCs w:val="24"/>
          <w:lang w:val="en-US"/>
        </w:rPr>
        <w:t xml:space="preserve"> Tengah (</w:t>
      </w:r>
      <w:proofErr w:type="spellStart"/>
      <w:r>
        <w:rPr>
          <w:rFonts w:ascii="Bookman Old Style" w:hAnsi="Bookman Old Style" w:cs="Times New Roman"/>
          <w:sz w:val="24"/>
          <w:szCs w:val="24"/>
          <w:lang w:val="en-US"/>
        </w:rPr>
        <w:t>Lembaran</w:t>
      </w:r>
      <w:proofErr w:type="spellEnd"/>
      <w:r>
        <w:rPr>
          <w:rFonts w:ascii="Bookman Old Style" w:hAnsi="Bookman Old Style" w:cs="Times New Roman"/>
          <w:sz w:val="24"/>
          <w:szCs w:val="24"/>
          <w:lang w:val="en-US"/>
        </w:rPr>
        <w:t xml:space="preserve"> Negara </w:t>
      </w:r>
      <w:proofErr w:type="spellStart"/>
      <w:r>
        <w:rPr>
          <w:rFonts w:ascii="Bookman Old Style" w:hAnsi="Bookman Old Style" w:cs="Times New Roman"/>
          <w:sz w:val="24"/>
          <w:szCs w:val="24"/>
          <w:lang w:val="en-US"/>
        </w:rPr>
        <w:t>Republik</w:t>
      </w:r>
      <w:proofErr w:type="spellEnd"/>
      <w:r>
        <w:rPr>
          <w:rFonts w:ascii="Bookman Old Style" w:hAnsi="Bookman Old Style" w:cs="Times New Roman"/>
          <w:sz w:val="24"/>
          <w:szCs w:val="24"/>
          <w:lang w:val="en-US"/>
        </w:rPr>
        <w:t xml:space="preserve"> Indonesia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2023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58, </w:t>
      </w:r>
      <w:proofErr w:type="spellStart"/>
      <w:r>
        <w:rPr>
          <w:rFonts w:ascii="Bookman Old Style" w:hAnsi="Bookman Old Style" w:cs="Times New Roman"/>
          <w:sz w:val="24"/>
          <w:szCs w:val="24"/>
          <w:lang w:val="en-US"/>
        </w:rPr>
        <w:t>Tambahan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Lembaran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Negera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Republik</w:t>
      </w:r>
      <w:proofErr w:type="spellEnd"/>
      <w:r>
        <w:rPr>
          <w:rFonts w:ascii="Bookman Old Style" w:hAnsi="Bookman Old Style" w:cs="Times New Roman"/>
          <w:sz w:val="24"/>
          <w:szCs w:val="24"/>
          <w:lang w:val="en-US"/>
        </w:rPr>
        <w:t xml:space="preserve"> Indonesia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6867);  </w:t>
      </w:r>
    </w:p>
    <w:p w14:paraId="6144A543" w14:textId="77777777" w:rsidR="009D0326" w:rsidRPr="009D0326" w:rsidRDefault="009D0326" w:rsidP="00BF57CA">
      <w:pPr>
        <w:pStyle w:val="ListParagraph"/>
        <w:numPr>
          <w:ilvl w:val="0"/>
          <w:numId w:val="2"/>
        </w:numPr>
        <w:tabs>
          <w:tab w:val="left" w:pos="-122"/>
          <w:tab w:val="left" w:pos="3402"/>
        </w:tabs>
        <w:spacing w:after="0"/>
        <w:ind w:left="2552" w:hanging="425"/>
        <w:jc w:val="both"/>
        <w:rPr>
          <w:rFonts w:ascii="Bookman Old Style" w:hAnsi="Bookman Old Style" w:cs="Arial"/>
          <w:sz w:val="24"/>
          <w:szCs w:val="24"/>
          <w:lang w:val="sv-SE"/>
        </w:rPr>
      </w:pPr>
      <w:r>
        <w:rPr>
          <w:rFonts w:ascii="Bookman Old Style" w:hAnsi="Bookman Old Style"/>
          <w:sz w:val="24"/>
          <w:szCs w:val="24"/>
        </w:rPr>
        <w:t>Peraturan Kepala Badan Nasional Penanggulangan Bencana Nomor 2 Tahun 2012 tentang Pedoman Umum Pengkajian Risiko Bencana;</w:t>
      </w:r>
    </w:p>
    <w:p w14:paraId="2184D7E1" w14:textId="77777777" w:rsidR="00DC12DA" w:rsidRPr="00373335" w:rsidRDefault="00DC12DA" w:rsidP="00BF57CA">
      <w:pPr>
        <w:tabs>
          <w:tab w:val="left" w:pos="1309"/>
          <w:tab w:val="left" w:pos="1683"/>
          <w:tab w:val="left" w:pos="2057"/>
          <w:tab w:val="left" w:pos="3402"/>
        </w:tabs>
        <w:spacing w:after="0"/>
        <w:ind w:left="2059" w:hanging="2059"/>
        <w:jc w:val="center"/>
        <w:rPr>
          <w:rFonts w:ascii="Bookman Old Style" w:hAnsi="Bookman Old Style" w:cs="Arial"/>
          <w:sz w:val="24"/>
          <w:szCs w:val="24"/>
          <w:lang w:val="sv-SE"/>
        </w:rPr>
      </w:pPr>
    </w:p>
    <w:p w14:paraId="005A92BB" w14:textId="77777777" w:rsidR="00682875" w:rsidRPr="00373335" w:rsidRDefault="001552E7" w:rsidP="00BF57CA">
      <w:pPr>
        <w:tabs>
          <w:tab w:val="left" w:pos="1309"/>
          <w:tab w:val="left" w:pos="1683"/>
          <w:tab w:val="left" w:pos="2057"/>
          <w:tab w:val="left" w:pos="3402"/>
        </w:tabs>
        <w:spacing w:after="0"/>
        <w:ind w:left="2059" w:firstLine="68"/>
        <w:jc w:val="center"/>
        <w:rPr>
          <w:rFonts w:ascii="Bookman Old Style" w:hAnsi="Bookman Old Style" w:cs="Arial"/>
          <w:b/>
          <w:bCs/>
          <w:sz w:val="24"/>
          <w:szCs w:val="24"/>
          <w:lang w:val="sv-SE"/>
        </w:rPr>
      </w:pPr>
      <w:r w:rsidRPr="00373335">
        <w:rPr>
          <w:rFonts w:ascii="Bookman Old Style" w:hAnsi="Bookman Old Style" w:cs="Arial"/>
          <w:sz w:val="24"/>
          <w:szCs w:val="24"/>
          <w:lang w:val="sv-SE"/>
        </w:rPr>
        <w:t>MEMUTUSKAN</w:t>
      </w:r>
      <w:r w:rsidRPr="00373335">
        <w:rPr>
          <w:rFonts w:ascii="Bookman Old Style" w:hAnsi="Bookman Old Style" w:cs="Arial"/>
          <w:b/>
          <w:bCs/>
          <w:sz w:val="24"/>
          <w:szCs w:val="24"/>
          <w:lang w:val="sv-SE"/>
        </w:rPr>
        <w:t>:</w:t>
      </w:r>
    </w:p>
    <w:p w14:paraId="2DBBC80E" w14:textId="77777777" w:rsidR="00682875" w:rsidRPr="00373335" w:rsidRDefault="00682875" w:rsidP="00BF57CA">
      <w:pPr>
        <w:tabs>
          <w:tab w:val="left" w:pos="1309"/>
          <w:tab w:val="left" w:pos="1683"/>
          <w:tab w:val="left" w:pos="2057"/>
          <w:tab w:val="left" w:pos="3402"/>
        </w:tabs>
        <w:spacing w:after="0"/>
        <w:ind w:left="2059" w:hanging="2059"/>
        <w:jc w:val="center"/>
        <w:rPr>
          <w:rFonts w:ascii="Bookman Old Style" w:hAnsi="Bookman Old Style" w:cs="Arial"/>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7322"/>
      </w:tblGrid>
      <w:tr w:rsidR="00FD39DB" w:rsidRPr="00373335" w14:paraId="35B06865" w14:textId="77777777" w:rsidTr="00F37D37">
        <w:trPr>
          <w:trHeight w:val="681"/>
        </w:trPr>
        <w:tc>
          <w:tcPr>
            <w:tcW w:w="2127" w:type="dxa"/>
          </w:tcPr>
          <w:p w14:paraId="17F69CCD" w14:textId="77777777" w:rsidR="00FD39DB" w:rsidRPr="00373335" w:rsidRDefault="00FD39DB" w:rsidP="00BF57CA">
            <w:pPr>
              <w:spacing w:after="0"/>
              <w:rPr>
                <w:rFonts w:ascii="Bookman Old Style" w:hAnsi="Bookman Old Style" w:cs="Arial"/>
                <w:sz w:val="24"/>
                <w:szCs w:val="24"/>
              </w:rPr>
            </w:pPr>
            <w:r w:rsidRPr="00373335">
              <w:rPr>
                <w:rFonts w:ascii="Bookman Old Style" w:hAnsi="Bookman Old Style" w:cs="Arial"/>
                <w:sz w:val="24"/>
                <w:szCs w:val="24"/>
                <w:lang w:val="sv-SE"/>
              </w:rPr>
              <w:t>Menetapkan  :</w:t>
            </w:r>
          </w:p>
        </w:tc>
        <w:tc>
          <w:tcPr>
            <w:tcW w:w="7819" w:type="dxa"/>
          </w:tcPr>
          <w:p w14:paraId="6AEA32EC" w14:textId="77777777" w:rsidR="00FD39DB" w:rsidRPr="00373335" w:rsidRDefault="00FD39DB" w:rsidP="00BF57CA">
            <w:pPr>
              <w:tabs>
                <w:tab w:val="left" w:pos="1309"/>
                <w:tab w:val="left" w:pos="1632"/>
                <w:tab w:val="left" w:pos="3402"/>
              </w:tabs>
              <w:spacing w:after="0"/>
              <w:ind w:hanging="18"/>
              <w:jc w:val="both"/>
              <w:rPr>
                <w:rFonts w:ascii="Bookman Old Style" w:eastAsia="Times New Roman" w:hAnsi="Bookman Old Style" w:cs="Times New Roman"/>
                <w:sz w:val="24"/>
                <w:szCs w:val="24"/>
              </w:rPr>
            </w:pPr>
            <w:r w:rsidRPr="00373335">
              <w:rPr>
                <w:rFonts w:ascii="Bookman Old Style" w:hAnsi="Bookman Old Style"/>
                <w:sz w:val="24"/>
                <w:szCs w:val="24"/>
              </w:rPr>
              <w:t xml:space="preserve">PERATURAN BUPATI TENTANG </w:t>
            </w:r>
            <w:r w:rsidR="009D0326">
              <w:rPr>
                <w:rFonts w:ascii="Bookman Old Style" w:hAnsi="Bookman Old Style"/>
                <w:sz w:val="24"/>
                <w:szCs w:val="24"/>
              </w:rPr>
              <w:t xml:space="preserve">KAJIAN RISIKO BENCANA </w:t>
            </w:r>
            <w:r w:rsidR="00793FEA">
              <w:rPr>
                <w:rFonts w:ascii="Bookman Old Style" w:hAnsi="Bookman Old Style"/>
                <w:sz w:val="24"/>
                <w:szCs w:val="24"/>
                <w:lang w:val="en-US"/>
              </w:rPr>
              <w:t>DAERAH</w:t>
            </w:r>
            <w:r w:rsidR="009D0326">
              <w:rPr>
                <w:rFonts w:ascii="Bookman Old Style" w:hAnsi="Bookman Old Style"/>
                <w:sz w:val="24"/>
                <w:szCs w:val="24"/>
              </w:rPr>
              <w:t xml:space="preserve"> TAHUN 2023-2027</w:t>
            </w:r>
            <w:r w:rsidRPr="00373335">
              <w:rPr>
                <w:rFonts w:ascii="Bookman Old Style" w:eastAsia="Times New Roman" w:hAnsi="Bookman Old Style" w:cs="Times New Roman"/>
                <w:sz w:val="24"/>
                <w:szCs w:val="24"/>
              </w:rPr>
              <w:t>.</w:t>
            </w:r>
          </w:p>
        </w:tc>
      </w:tr>
    </w:tbl>
    <w:p w14:paraId="4BA1AA74" w14:textId="77777777" w:rsidR="00682875" w:rsidRPr="00373335" w:rsidRDefault="00682875" w:rsidP="00BF57CA">
      <w:pPr>
        <w:tabs>
          <w:tab w:val="left" w:pos="3402"/>
        </w:tabs>
        <w:spacing w:after="0"/>
        <w:ind w:left="4860" w:right="-265"/>
        <w:rPr>
          <w:rFonts w:ascii="Bookman Old Style" w:eastAsia="Times New Roman" w:hAnsi="Bookman Old Style" w:cs="Times New Roman"/>
          <w:sz w:val="24"/>
          <w:szCs w:val="24"/>
          <w:lang w:val="id-ID"/>
        </w:rPr>
      </w:pPr>
    </w:p>
    <w:tbl>
      <w:tblPr>
        <w:tblW w:w="9781" w:type="dxa"/>
        <w:tblInd w:w="108" w:type="dxa"/>
        <w:tblLook w:val="04A0" w:firstRow="1" w:lastRow="0" w:firstColumn="1" w:lastColumn="0" w:noHBand="0" w:noVBand="1"/>
      </w:tblPr>
      <w:tblGrid>
        <w:gridCol w:w="1792"/>
        <w:gridCol w:w="305"/>
        <w:gridCol w:w="7684"/>
      </w:tblGrid>
      <w:tr w:rsidR="00682875" w:rsidRPr="00373335" w14:paraId="2999BC50" w14:textId="77777777" w:rsidTr="00940952">
        <w:trPr>
          <w:trHeight w:val="640"/>
        </w:trPr>
        <w:tc>
          <w:tcPr>
            <w:tcW w:w="1792" w:type="dxa"/>
          </w:tcPr>
          <w:p w14:paraId="14151416" w14:textId="77777777" w:rsidR="00682875" w:rsidRPr="00373335" w:rsidRDefault="00682875" w:rsidP="00BF57CA">
            <w:pPr>
              <w:spacing w:after="0"/>
              <w:jc w:val="both"/>
              <w:rPr>
                <w:rFonts w:ascii="Bookman Old Style" w:hAnsi="Bookman Old Style"/>
                <w:sz w:val="24"/>
                <w:szCs w:val="24"/>
              </w:rPr>
            </w:pPr>
          </w:p>
        </w:tc>
        <w:tc>
          <w:tcPr>
            <w:tcW w:w="305" w:type="dxa"/>
          </w:tcPr>
          <w:p w14:paraId="07B051B5" w14:textId="77777777" w:rsidR="00682875" w:rsidRPr="00373335" w:rsidRDefault="00682875" w:rsidP="00BF57CA">
            <w:pPr>
              <w:spacing w:after="0"/>
              <w:jc w:val="both"/>
              <w:rPr>
                <w:rFonts w:ascii="Bookman Old Style" w:hAnsi="Bookman Old Style"/>
                <w:sz w:val="24"/>
                <w:szCs w:val="24"/>
              </w:rPr>
            </w:pPr>
          </w:p>
        </w:tc>
        <w:tc>
          <w:tcPr>
            <w:tcW w:w="7684" w:type="dxa"/>
          </w:tcPr>
          <w:p w14:paraId="123B4BB2" w14:textId="77777777" w:rsidR="00682875" w:rsidRPr="00373335" w:rsidRDefault="001552E7" w:rsidP="00BF57CA">
            <w:pPr>
              <w:pStyle w:val="BodyText"/>
              <w:tabs>
                <w:tab w:val="left" w:pos="6311"/>
              </w:tabs>
              <w:spacing w:after="0"/>
              <w:jc w:val="center"/>
              <w:rPr>
                <w:rFonts w:ascii="Bookman Old Style" w:hAnsi="Bookman Old Style"/>
                <w:sz w:val="24"/>
                <w:szCs w:val="24"/>
              </w:rPr>
            </w:pPr>
            <w:r w:rsidRPr="00373335">
              <w:rPr>
                <w:rFonts w:ascii="Bookman Old Style" w:hAnsi="Bookman Old Style"/>
                <w:sz w:val="24"/>
                <w:szCs w:val="24"/>
              </w:rPr>
              <w:t>BAB I</w:t>
            </w:r>
          </w:p>
          <w:p w14:paraId="07D3B553" w14:textId="77777777" w:rsidR="00682875" w:rsidRPr="00373335" w:rsidRDefault="001552E7" w:rsidP="00BF57CA">
            <w:pPr>
              <w:pStyle w:val="BodyText"/>
              <w:tabs>
                <w:tab w:val="left" w:pos="6311"/>
              </w:tabs>
              <w:spacing w:after="0"/>
              <w:jc w:val="center"/>
              <w:rPr>
                <w:rFonts w:ascii="Bookman Old Style" w:hAnsi="Bookman Old Style"/>
                <w:sz w:val="24"/>
                <w:szCs w:val="24"/>
              </w:rPr>
            </w:pPr>
            <w:r w:rsidRPr="00373335">
              <w:rPr>
                <w:rFonts w:ascii="Bookman Old Style" w:hAnsi="Bookman Old Style"/>
                <w:sz w:val="24"/>
                <w:szCs w:val="24"/>
              </w:rPr>
              <w:t>KETENTUAN UMUM</w:t>
            </w:r>
          </w:p>
          <w:p w14:paraId="5FDFD378" w14:textId="77777777" w:rsidR="00DC12DA" w:rsidRPr="00373335" w:rsidRDefault="00DC12DA" w:rsidP="00BF57CA">
            <w:pPr>
              <w:pStyle w:val="BodyText"/>
              <w:tabs>
                <w:tab w:val="left" w:pos="6311"/>
              </w:tabs>
              <w:spacing w:after="0"/>
              <w:jc w:val="center"/>
              <w:rPr>
                <w:rFonts w:ascii="Bookman Old Style" w:hAnsi="Bookman Old Style"/>
                <w:sz w:val="24"/>
                <w:szCs w:val="24"/>
              </w:rPr>
            </w:pPr>
          </w:p>
          <w:p w14:paraId="28C083C7" w14:textId="77777777" w:rsidR="00682875" w:rsidRDefault="001552E7" w:rsidP="00BF57CA">
            <w:pPr>
              <w:pStyle w:val="BodyText"/>
              <w:tabs>
                <w:tab w:val="left" w:pos="6311"/>
              </w:tabs>
              <w:spacing w:after="0"/>
              <w:jc w:val="center"/>
              <w:rPr>
                <w:rFonts w:ascii="Bookman Old Style" w:hAnsi="Bookman Old Style"/>
                <w:sz w:val="24"/>
                <w:szCs w:val="24"/>
              </w:rPr>
            </w:pPr>
            <w:r w:rsidRPr="00373335">
              <w:rPr>
                <w:rFonts w:ascii="Bookman Old Style" w:hAnsi="Bookman Old Style"/>
                <w:sz w:val="24"/>
                <w:szCs w:val="24"/>
              </w:rPr>
              <w:t>Pasal 1</w:t>
            </w:r>
          </w:p>
          <w:p w14:paraId="7C8C3352" w14:textId="77777777" w:rsidR="00D96CF8" w:rsidRPr="00373335" w:rsidRDefault="00D96CF8" w:rsidP="00BF57CA">
            <w:pPr>
              <w:pStyle w:val="BodyText"/>
              <w:tabs>
                <w:tab w:val="left" w:pos="6311"/>
              </w:tabs>
              <w:spacing w:after="0"/>
              <w:jc w:val="center"/>
              <w:rPr>
                <w:rFonts w:ascii="Bookman Old Style" w:hAnsi="Bookman Old Style"/>
                <w:sz w:val="24"/>
                <w:szCs w:val="24"/>
              </w:rPr>
            </w:pPr>
          </w:p>
        </w:tc>
      </w:tr>
      <w:tr w:rsidR="00682875" w:rsidRPr="00373335" w14:paraId="7A087203" w14:textId="77777777" w:rsidTr="00940952">
        <w:trPr>
          <w:trHeight w:val="645"/>
        </w:trPr>
        <w:tc>
          <w:tcPr>
            <w:tcW w:w="1792" w:type="dxa"/>
          </w:tcPr>
          <w:p w14:paraId="09DA15B8" w14:textId="77777777" w:rsidR="00682875" w:rsidRPr="00373335" w:rsidRDefault="00682875" w:rsidP="00BF57CA">
            <w:pPr>
              <w:spacing w:after="0"/>
              <w:jc w:val="both"/>
              <w:rPr>
                <w:rFonts w:ascii="Bookman Old Style" w:hAnsi="Bookman Old Style"/>
                <w:sz w:val="24"/>
                <w:szCs w:val="24"/>
              </w:rPr>
            </w:pPr>
          </w:p>
        </w:tc>
        <w:tc>
          <w:tcPr>
            <w:tcW w:w="305" w:type="dxa"/>
          </w:tcPr>
          <w:p w14:paraId="0E7FE05B" w14:textId="77777777" w:rsidR="00682875" w:rsidRPr="00373335" w:rsidRDefault="00682875" w:rsidP="00BF57CA">
            <w:pPr>
              <w:spacing w:after="0"/>
              <w:jc w:val="both"/>
              <w:rPr>
                <w:rFonts w:ascii="Bookman Old Style" w:hAnsi="Bookman Old Style"/>
                <w:sz w:val="24"/>
                <w:szCs w:val="24"/>
              </w:rPr>
            </w:pPr>
          </w:p>
        </w:tc>
        <w:tc>
          <w:tcPr>
            <w:tcW w:w="7684" w:type="dxa"/>
          </w:tcPr>
          <w:p w14:paraId="5ACEB27D" w14:textId="77777777" w:rsidR="00682875" w:rsidRPr="00373335" w:rsidRDefault="001552E7" w:rsidP="00BF57CA">
            <w:pPr>
              <w:pStyle w:val="BodyTextIndent2"/>
              <w:tabs>
                <w:tab w:val="left" w:pos="0"/>
              </w:tabs>
              <w:spacing w:after="0"/>
              <w:ind w:left="0"/>
              <w:rPr>
                <w:rFonts w:ascii="Bookman Old Style" w:hAnsi="Bookman Old Style"/>
                <w:sz w:val="24"/>
                <w:szCs w:val="24"/>
              </w:rPr>
            </w:pPr>
            <w:proofErr w:type="spellStart"/>
            <w:r w:rsidRPr="00373335">
              <w:rPr>
                <w:rFonts w:ascii="Bookman Old Style" w:hAnsi="Bookman Old Style"/>
                <w:sz w:val="24"/>
                <w:szCs w:val="24"/>
              </w:rPr>
              <w:t>Dalam</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Peraturan</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Bupati</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ini</w:t>
            </w:r>
            <w:proofErr w:type="spellEnd"/>
            <w:r w:rsidRPr="00373335">
              <w:rPr>
                <w:rFonts w:ascii="Bookman Old Style" w:hAnsi="Bookman Old Style"/>
                <w:sz w:val="24"/>
                <w:szCs w:val="24"/>
              </w:rPr>
              <w:t xml:space="preserve"> </w:t>
            </w:r>
            <w:r w:rsidR="000C1723">
              <w:rPr>
                <w:rFonts w:ascii="Bookman Old Style" w:hAnsi="Bookman Old Style"/>
                <w:sz w:val="24"/>
                <w:szCs w:val="24"/>
              </w:rPr>
              <w:t xml:space="preserve">yang </w:t>
            </w:r>
            <w:proofErr w:type="spellStart"/>
            <w:r w:rsidRPr="00373335">
              <w:rPr>
                <w:rFonts w:ascii="Bookman Old Style" w:hAnsi="Bookman Old Style"/>
                <w:sz w:val="24"/>
                <w:szCs w:val="24"/>
              </w:rPr>
              <w:t>dimaksud</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dengan</w:t>
            </w:r>
            <w:proofErr w:type="spellEnd"/>
            <w:r w:rsidRPr="00373335">
              <w:rPr>
                <w:rFonts w:ascii="Bookman Old Style" w:hAnsi="Bookman Old Style"/>
                <w:sz w:val="24"/>
                <w:szCs w:val="24"/>
              </w:rPr>
              <w:t>:</w:t>
            </w:r>
          </w:p>
          <w:p w14:paraId="46A23E6D" w14:textId="77777777" w:rsidR="00682875" w:rsidRPr="00373335" w:rsidRDefault="001552E7" w:rsidP="00BF57CA">
            <w:pPr>
              <w:pStyle w:val="BodyTextIndent2"/>
              <w:numPr>
                <w:ilvl w:val="0"/>
                <w:numId w:val="3"/>
              </w:numPr>
              <w:tabs>
                <w:tab w:val="left" w:pos="0"/>
              </w:tabs>
              <w:spacing w:after="0"/>
              <w:ind w:left="427" w:hanging="425"/>
              <w:rPr>
                <w:rFonts w:ascii="Bookman Old Style" w:hAnsi="Bookman Old Style"/>
                <w:sz w:val="24"/>
                <w:szCs w:val="24"/>
              </w:rPr>
            </w:pPr>
            <w:r w:rsidRPr="00373335">
              <w:rPr>
                <w:rFonts w:ascii="Bookman Old Style" w:hAnsi="Bookman Old Style"/>
                <w:sz w:val="24"/>
                <w:szCs w:val="24"/>
              </w:rPr>
              <w:t xml:space="preserve">Daerah </w:t>
            </w:r>
            <w:proofErr w:type="spellStart"/>
            <w:r w:rsidRPr="00373335">
              <w:rPr>
                <w:rFonts w:ascii="Bookman Old Style" w:hAnsi="Bookman Old Style"/>
                <w:sz w:val="24"/>
                <w:szCs w:val="24"/>
              </w:rPr>
              <w:t>adalah</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Kabupaten</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Sragen</w:t>
            </w:r>
            <w:proofErr w:type="spellEnd"/>
            <w:r w:rsidRPr="00373335">
              <w:rPr>
                <w:rFonts w:ascii="Bookman Old Style" w:hAnsi="Bookman Old Style"/>
                <w:sz w:val="24"/>
                <w:szCs w:val="24"/>
                <w:lang w:val="id-ID"/>
              </w:rPr>
              <w:t>.</w:t>
            </w:r>
          </w:p>
          <w:p w14:paraId="5941AD58" w14:textId="77777777" w:rsidR="00682875" w:rsidRPr="00373335" w:rsidRDefault="001552E7" w:rsidP="00BF57CA">
            <w:pPr>
              <w:pStyle w:val="BodyTextIndent2"/>
              <w:numPr>
                <w:ilvl w:val="0"/>
                <w:numId w:val="3"/>
              </w:numPr>
              <w:tabs>
                <w:tab w:val="left" w:pos="0"/>
              </w:tabs>
              <w:spacing w:after="0"/>
              <w:ind w:left="427" w:hanging="425"/>
              <w:rPr>
                <w:rFonts w:ascii="Bookman Old Style" w:hAnsi="Bookman Old Style"/>
                <w:sz w:val="24"/>
                <w:szCs w:val="24"/>
              </w:rPr>
            </w:pPr>
            <w:proofErr w:type="spellStart"/>
            <w:r w:rsidRPr="00373335">
              <w:rPr>
                <w:rFonts w:ascii="Bookman Old Style" w:hAnsi="Bookman Old Style"/>
                <w:sz w:val="24"/>
                <w:szCs w:val="24"/>
              </w:rPr>
              <w:t>Pemerintah</w:t>
            </w:r>
            <w:proofErr w:type="spellEnd"/>
            <w:r w:rsidRPr="00373335">
              <w:rPr>
                <w:rFonts w:ascii="Bookman Old Style" w:hAnsi="Bookman Old Style"/>
                <w:sz w:val="24"/>
                <w:szCs w:val="24"/>
              </w:rPr>
              <w:t xml:space="preserve"> Daerah </w:t>
            </w:r>
            <w:proofErr w:type="spellStart"/>
            <w:r w:rsidRPr="00373335">
              <w:rPr>
                <w:rFonts w:ascii="Bookman Old Style" w:hAnsi="Bookman Old Style"/>
                <w:sz w:val="24"/>
                <w:szCs w:val="24"/>
              </w:rPr>
              <w:t>adalah</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Pemerintah</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Kabupaten</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Sragen</w:t>
            </w:r>
            <w:proofErr w:type="spellEnd"/>
            <w:r w:rsidRPr="00373335">
              <w:rPr>
                <w:rFonts w:ascii="Bookman Old Style" w:hAnsi="Bookman Old Style"/>
                <w:sz w:val="24"/>
                <w:szCs w:val="24"/>
              </w:rPr>
              <w:t>.</w:t>
            </w:r>
          </w:p>
          <w:p w14:paraId="47A3E954" w14:textId="77777777" w:rsidR="00682875" w:rsidRPr="00373335" w:rsidRDefault="001552E7" w:rsidP="00BF57CA">
            <w:pPr>
              <w:pStyle w:val="BodyTextIndent2"/>
              <w:numPr>
                <w:ilvl w:val="0"/>
                <w:numId w:val="3"/>
              </w:numPr>
              <w:tabs>
                <w:tab w:val="left" w:pos="0"/>
              </w:tabs>
              <w:spacing w:after="0"/>
              <w:ind w:left="427" w:hanging="425"/>
              <w:rPr>
                <w:rFonts w:ascii="Bookman Old Style" w:hAnsi="Bookman Old Style"/>
                <w:sz w:val="24"/>
                <w:szCs w:val="24"/>
              </w:rPr>
            </w:pPr>
            <w:proofErr w:type="spellStart"/>
            <w:r w:rsidRPr="00373335">
              <w:rPr>
                <w:rFonts w:ascii="Bookman Old Style" w:hAnsi="Bookman Old Style"/>
                <w:sz w:val="24"/>
                <w:szCs w:val="24"/>
              </w:rPr>
              <w:t>Bupati</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adalah</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Bupati</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Sragen</w:t>
            </w:r>
            <w:proofErr w:type="spellEnd"/>
            <w:r w:rsidRPr="00373335">
              <w:rPr>
                <w:rFonts w:ascii="Bookman Old Style" w:hAnsi="Bookman Old Style"/>
                <w:sz w:val="24"/>
                <w:szCs w:val="24"/>
              </w:rPr>
              <w:t>.</w:t>
            </w:r>
          </w:p>
          <w:p w14:paraId="763B059E" w14:textId="77777777" w:rsidR="00682875" w:rsidRPr="00373335" w:rsidRDefault="001552E7" w:rsidP="00BF57CA">
            <w:pPr>
              <w:pStyle w:val="BodyTextIndent2"/>
              <w:numPr>
                <w:ilvl w:val="0"/>
                <w:numId w:val="3"/>
              </w:numPr>
              <w:tabs>
                <w:tab w:val="left" w:pos="0"/>
              </w:tabs>
              <w:spacing w:after="0"/>
              <w:ind w:left="427" w:hanging="425"/>
              <w:rPr>
                <w:rFonts w:ascii="Bookman Old Style" w:hAnsi="Bookman Old Style"/>
                <w:sz w:val="24"/>
                <w:szCs w:val="24"/>
              </w:rPr>
            </w:pPr>
            <w:proofErr w:type="spellStart"/>
            <w:r w:rsidRPr="00373335">
              <w:rPr>
                <w:rFonts w:ascii="Bookman Old Style" w:hAnsi="Bookman Old Style"/>
                <w:sz w:val="24"/>
                <w:szCs w:val="24"/>
              </w:rPr>
              <w:t>Perangkat</w:t>
            </w:r>
            <w:proofErr w:type="spellEnd"/>
            <w:r w:rsidRPr="00373335">
              <w:rPr>
                <w:rFonts w:ascii="Bookman Old Style" w:hAnsi="Bookman Old Style"/>
                <w:sz w:val="24"/>
                <w:szCs w:val="24"/>
              </w:rPr>
              <w:t xml:space="preserve"> Daerah yang </w:t>
            </w:r>
            <w:proofErr w:type="spellStart"/>
            <w:r w:rsidRPr="00373335">
              <w:rPr>
                <w:rFonts w:ascii="Bookman Old Style" w:hAnsi="Bookman Old Style"/>
                <w:sz w:val="24"/>
                <w:szCs w:val="24"/>
              </w:rPr>
              <w:t>selanjutnya</w:t>
            </w:r>
            <w:proofErr w:type="spellEnd"/>
            <w:r w:rsidRPr="00373335">
              <w:rPr>
                <w:rFonts w:ascii="Bookman Old Style" w:hAnsi="Bookman Old Style"/>
                <w:sz w:val="24"/>
                <w:szCs w:val="24"/>
              </w:rPr>
              <w:t xml:space="preserve"> </w:t>
            </w:r>
            <w:proofErr w:type="spellStart"/>
            <w:r w:rsidRPr="00373335">
              <w:rPr>
                <w:rFonts w:ascii="Bookman Old Style" w:hAnsi="Bookman Old Style"/>
                <w:sz w:val="24"/>
                <w:szCs w:val="24"/>
              </w:rPr>
              <w:t>disingkat</w:t>
            </w:r>
            <w:proofErr w:type="spellEnd"/>
            <w:r w:rsidRPr="00373335">
              <w:rPr>
                <w:rFonts w:ascii="Bookman Old Style" w:hAnsi="Bookman Old Style"/>
                <w:sz w:val="24"/>
                <w:szCs w:val="24"/>
              </w:rPr>
              <w:t xml:space="preserve"> PD </w:t>
            </w:r>
            <w:proofErr w:type="spellStart"/>
            <w:r w:rsidRPr="00373335">
              <w:rPr>
                <w:rFonts w:ascii="Bookman Old Style" w:hAnsi="Bookman Old Style"/>
                <w:sz w:val="24"/>
                <w:szCs w:val="24"/>
              </w:rPr>
              <w:t>adalah</w:t>
            </w:r>
            <w:proofErr w:type="spellEnd"/>
            <w:r w:rsidRPr="00373335">
              <w:rPr>
                <w:rFonts w:ascii="Bookman Old Style" w:hAnsi="Bookman Old Style"/>
                <w:sz w:val="24"/>
                <w:szCs w:val="24"/>
              </w:rPr>
              <w:t xml:space="preserve"> </w:t>
            </w:r>
            <w:r w:rsidR="0099558B">
              <w:rPr>
                <w:rFonts w:ascii="Bookman Old Style" w:hAnsi="Bookman Old Style"/>
                <w:sz w:val="24"/>
                <w:szCs w:val="24"/>
                <w:lang w:val="id-ID"/>
              </w:rPr>
              <w:t>unsur pembantu Bupati dan Dewan Perwakilan Rakyat Daerah dalam penyelenggaraan Urusan Pemerintahan yang menjadi kewenangan Daerah.</w:t>
            </w:r>
          </w:p>
          <w:p w14:paraId="515370E3" w14:textId="77777777" w:rsidR="00682875" w:rsidRPr="00D96CF8" w:rsidRDefault="009D0326" w:rsidP="00BF57CA">
            <w:pPr>
              <w:pStyle w:val="BodyTextIndent2"/>
              <w:numPr>
                <w:ilvl w:val="0"/>
                <w:numId w:val="3"/>
              </w:numPr>
              <w:tabs>
                <w:tab w:val="left" w:pos="0"/>
              </w:tabs>
              <w:spacing w:after="0"/>
              <w:ind w:left="427" w:hanging="425"/>
              <w:rPr>
                <w:rFonts w:ascii="Bookman Old Style" w:hAnsi="Bookman Old Style"/>
                <w:sz w:val="24"/>
                <w:szCs w:val="24"/>
              </w:rPr>
            </w:pPr>
            <w:r>
              <w:rPr>
                <w:rFonts w:ascii="Bookman Old Style" w:hAnsi="Bookman Old Style"/>
                <w:sz w:val="24"/>
                <w:szCs w:val="24"/>
                <w:lang w:val="id-ID"/>
              </w:rPr>
              <w:t>Badan Nasional Penanggulangan Bencana yang selanjutnya disingkat BNPB adalah lembaga pemerintah non kementerian sebagaimana dimaksud dalam Undang-Undang Nomor 24 Tahun 2007 tentang Penanggulangan Bencana.</w:t>
            </w:r>
          </w:p>
          <w:p w14:paraId="091EA34A" w14:textId="77777777" w:rsidR="00682875" w:rsidRPr="00373335" w:rsidRDefault="009D0326" w:rsidP="00BF57CA">
            <w:pPr>
              <w:pStyle w:val="BodyTextIndent2"/>
              <w:numPr>
                <w:ilvl w:val="0"/>
                <w:numId w:val="3"/>
              </w:numPr>
              <w:tabs>
                <w:tab w:val="left" w:pos="0"/>
              </w:tabs>
              <w:spacing w:after="0"/>
              <w:ind w:left="427" w:hanging="425"/>
              <w:rPr>
                <w:rFonts w:ascii="Bookman Old Style" w:hAnsi="Bookman Old Style"/>
                <w:sz w:val="24"/>
                <w:szCs w:val="24"/>
              </w:rPr>
            </w:pPr>
            <w:r>
              <w:rPr>
                <w:rFonts w:ascii="Bookman Old Style" w:hAnsi="Bookman Old Style"/>
                <w:sz w:val="24"/>
                <w:szCs w:val="24"/>
                <w:lang w:val="id-ID"/>
              </w:rPr>
              <w:t>Badan Penanggulangan Bencana Daerah yang selanjutnya disingkat BPBD adalah Badan Pemerintah Daerah yang melakukan penyelenggaraan penanggulangan bencana di Daerah.</w:t>
            </w:r>
          </w:p>
          <w:p w14:paraId="776AF3CB" w14:textId="77777777" w:rsidR="00682875" w:rsidRPr="00616F0F" w:rsidRDefault="00616F0F" w:rsidP="00BF57CA">
            <w:pPr>
              <w:pStyle w:val="BodyTextIndent2"/>
              <w:numPr>
                <w:ilvl w:val="0"/>
                <w:numId w:val="3"/>
              </w:numPr>
              <w:tabs>
                <w:tab w:val="left" w:pos="0"/>
              </w:tabs>
              <w:spacing w:after="0"/>
              <w:ind w:left="427" w:hanging="425"/>
              <w:rPr>
                <w:rFonts w:ascii="Bookman Old Style" w:hAnsi="Bookman Old Style"/>
                <w:sz w:val="24"/>
                <w:szCs w:val="24"/>
              </w:rPr>
            </w:pPr>
            <w:r>
              <w:rPr>
                <w:rFonts w:ascii="Bookman Old Style" w:hAnsi="Bookman Old Style"/>
                <w:sz w:val="24"/>
                <w:szCs w:val="24"/>
                <w:lang w:val="id-ID"/>
              </w:rPr>
              <w:t>Bencana adalah peristiwa atau rangkaian peristiwa yang mengancam dan mengganggu kehidupan dan penghidupan masyarakat yang disebabkan, baik oleh faktor alam dan/atau non alam maupun faktor manusia sehingga mengakibatkan timbulnya korban jiwa manusia, kerusakan lingkungan, kerugian harta benda dan dampak psikologis.</w:t>
            </w:r>
          </w:p>
          <w:p w14:paraId="5D17AF80" w14:textId="77777777" w:rsidR="00616F0F" w:rsidRPr="00373335" w:rsidRDefault="00616F0F" w:rsidP="00BF57CA">
            <w:pPr>
              <w:pStyle w:val="BodyTextIndent2"/>
              <w:numPr>
                <w:ilvl w:val="0"/>
                <w:numId w:val="3"/>
              </w:numPr>
              <w:tabs>
                <w:tab w:val="left" w:pos="0"/>
              </w:tabs>
              <w:spacing w:after="0"/>
              <w:ind w:left="427" w:hanging="425"/>
              <w:rPr>
                <w:rFonts w:ascii="Bookman Old Style" w:hAnsi="Bookman Old Style"/>
                <w:sz w:val="24"/>
                <w:szCs w:val="24"/>
              </w:rPr>
            </w:pPr>
            <w:r>
              <w:rPr>
                <w:rFonts w:ascii="Bookman Old Style" w:hAnsi="Bookman Old Style"/>
                <w:sz w:val="24"/>
                <w:szCs w:val="24"/>
                <w:lang w:val="id-ID"/>
              </w:rPr>
              <w:t>Penyelenggaraan Penanggulangan Bencana adalah serangkaian upaya yang meliputi penetapan kebijakan pembangunan yang berisiko timbulnya bencana, kegiatan pencegahan bencana, tanggap darurat dan rehabilitasi.</w:t>
            </w:r>
          </w:p>
          <w:p w14:paraId="70B4ABF8" w14:textId="77777777" w:rsidR="00682875" w:rsidRPr="00A27355" w:rsidRDefault="00A27355"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lastRenderedPageBreak/>
              <w:t>Rencana Penanggulangan Bencana adalah rencana penyelenggaraan penanggulangan bencana suatu daerah dalam kurun waktu tertentu yang menjadi salah satu dasar pembangunan daerah.</w:t>
            </w:r>
          </w:p>
          <w:p w14:paraId="5E364D91" w14:textId="77777777" w:rsidR="00A27355" w:rsidRPr="003D41DE" w:rsidRDefault="00A27355"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 xml:space="preserve">Rawan Bencana adalah kondisi atau karakteristik geologis, biologis, hidrologis, klimatologis, geografis, sosial, budaya, politik, ekonomi, dan teknologi pada suatu kawasan untuk jangka waktu tertentu yang mengurangi kemampuan mencegah </w:t>
            </w:r>
            <w:r w:rsidR="003D41DE">
              <w:rPr>
                <w:rFonts w:ascii="Bookman Old Style" w:hAnsi="Bookman Old Style"/>
                <w:sz w:val="24"/>
                <w:szCs w:val="24"/>
                <w:lang w:val="id-ID"/>
              </w:rPr>
              <w:t>mere</w:t>
            </w:r>
            <w:r>
              <w:rPr>
                <w:rFonts w:ascii="Bookman Old Style" w:hAnsi="Bookman Old Style"/>
                <w:sz w:val="24"/>
                <w:szCs w:val="24"/>
                <w:lang w:val="id-ID"/>
              </w:rPr>
              <w:t>dam mencapai kesiapan</w:t>
            </w:r>
            <w:r w:rsidR="003D41DE">
              <w:rPr>
                <w:rFonts w:ascii="Bookman Old Style" w:hAnsi="Bookman Old Style"/>
                <w:sz w:val="24"/>
                <w:szCs w:val="24"/>
                <w:lang w:val="id-ID"/>
              </w:rPr>
              <w:t>, dan mengurangi kemampuan untuk menanggapi dampak buruk bahaya tertentu.</w:t>
            </w:r>
          </w:p>
          <w:p w14:paraId="644A92E8" w14:textId="77777777" w:rsidR="003D41DE" w:rsidRPr="003D41DE" w:rsidRDefault="003D41DE"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Risiko Bencana adalah potensi kerugian yang ditimbulkan akibat bencana pada suatu kawasan dan kurun waktu tertentu yang dapat berupa kematian, luka, sakit, jiwa terancam, hilangnya rasa aman, mengungsi, kerusakan atau kehilangan harta, dan gangguan kegiatan masyarakat.</w:t>
            </w:r>
          </w:p>
          <w:p w14:paraId="1BF2C951" w14:textId="77777777" w:rsidR="003D41DE" w:rsidRPr="003D41DE" w:rsidRDefault="003D41DE"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Kerentanan adalah suatu kondisi dari suatu komunitas atau masyarakat yang mengarah atau menyebabkan ketidakmampuan dalam menghadapi ancaman bencana.</w:t>
            </w:r>
          </w:p>
          <w:p w14:paraId="4C21E5A4" w14:textId="77777777" w:rsidR="003D41DE" w:rsidRPr="00CF37DC" w:rsidRDefault="003D41DE"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 xml:space="preserve">Kesiapsiagaan </w:t>
            </w:r>
            <w:r w:rsidR="00CF37DC">
              <w:rPr>
                <w:rFonts w:ascii="Bookman Old Style" w:hAnsi="Bookman Old Style"/>
                <w:sz w:val="24"/>
                <w:szCs w:val="24"/>
                <w:lang w:val="id-ID"/>
              </w:rPr>
              <w:t>adalah serangkaian kegiatan yang dilakukan sebagai upaya untuk menghilangkan dan/atau mengurangi ancaman bencana.</w:t>
            </w:r>
          </w:p>
          <w:p w14:paraId="4B73ADC7" w14:textId="77777777" w:rsidR="00CF37DC" w:rsidRPr="00CF37DC" w:rsidRDefault="00CF37DC"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Kajian Risiko Bencana adalah mekanisme terpadu untuk memberikan gambaran menyeluruh terhadap risiko bencana suatu daerah dengan menganalisis tingkat ancaman, tingkat kerugian dan kapasitas daerah.</w:t>
            </w:r>
          </w:p>
          <w:p w14:paraId="2FDE8608" w14:textId="77777777" w:rsidR="00CF37DC" w:rsidRPr="000C3845" w:rsidRDefault="00CF37DC"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Peta adalah kumpulan dari titik-titik, garis-garis, dan area-area yang didefinisikan oleh lokasinya dengan sistem koordinat tertentu dan oleh atribut non-spasialnya.</w:t>
            </w:r>
          </w:p>
          <w:p w14:paraId="06C8B97A" w14:textId="77777777" w:rsidR="000C3845" w:rsidRPr="000C3845" w:rsidRDefault="000C3845"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Peta Risiko Bencana adalah gambaran tingkat risiko bencana suatu daerah secara spasial dan non spasial berdasarkan Kajian Risiko Bencan suatu Daerah.</w:t>
            </w:r>
          </w:p>
          <w:p w14:paraId="5D802541" w14:textId="77777777" w:rsidR="000C3845" w:rsidRPr="000C3845" w:rsidRDefault="00182294"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GIS (</w:t>
            </w:r>
            <w:r w:rsidR="000C3845" w:rsidRPr="000C3845">
              <w:rPr>
                <w:rFonts w:ascii="Bookman Old Style" w:hAnsi="Bookman Old Style"/>
                <w:i/>
                <w:iCs/>
                <w:sz w:val="24"/>
                <w:szCs w:val="24"/>
                <w:lang w:val="id-ID"/>
              </w:rPr>
              <w:t>Geographic Information System</w:t>
            </w:r>
            <w:r>
              <w:rPr>
                <w:rFonts w:ascii="Bookman Old Style" w:hAnsi="Bookman Old Style"/>
                <w:i/>
                <w:iCs/>
                <w:sz w:val="24"/>
                <w:szCs w:val="24"/>
                <w:lang w:val="id-ID"/>
              </w:rPr>
              <w:t>)</w:t>
            </w:r>
            <w:r w:rsidR="0084396A">
              <w:rPr>
                <w:rFonts w:ascii="Bookman Old Style" w:hAnsi="Bookman Old Style"/>
                <w:i/>
                <w:iCs/>
                <w:sz w:val="24"/>
                <w:szCs w:val="24"/>
                <w:lang w:val="id-ID"/>
              </w:rPr>
              <w:t xml:space="preserve"> </w:t>
            </w:r>
            <w:r w:rsidR="000C3845">
              <w:rPr>
                <w:rFonts w:ascii="Bookman Old Style" w:hAnsi="Bookman Old Style"/>
                <w:sz w:val="24"/>
                <w:szCs w:val="24"/>
                <w:lang w:val="id-ID"/>
              </w:rPr>
              <w:t>adalah sistem untuk pengelolaan, penyimpanan, pemrosesan atau manipulasi, analisis, dan penayangan data yang mana data tersebut secara spasial (keruangan) terkait dengan muka bumi.</w:t>
            </w:r>
          </w:p>
          <w:p w14:paraId="182227B3" w14:textId="77777777" w:rsidR="000C3845" w:rsidRPr="0084396A" w:rsidRDefault="000C3845"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sidRPr="000C3845">
              <w:rPr>
                <w:rFonts w:ascii="Bookman Old Style" w:hAnsi="Bookman Old Style"/>
                <w:sz w:val="24"/>
                <w:szCs w:val="24"/>
                <w:lang w:val="id-ID"/>
              </w:rPr>
              <w:t>Tingkat Ancaman/Bahaya adalah</w:t>
            </w:r>
            <w:r>
              <w:rPr>
                <w:rFonts w:ascii="Bookman Old Style" w:hAnsi="Bookman Old Style"/>
                <w:sz w:val="24"/>
                <w:szCs w:val="24"/>
                <w:lang w:val="id-ID"/>
              </w:rPr>
              <w:t xml:space="preserve"> tingkat ancaman bencana yang dihitung berdasarkan indeks ancaman dan indeks penduduk terpapar.</w:t>
            </w:r>
          </w:p>
          <w:p w14:paraId="7159C5E2" w14:textId="77777777" w:rsidR="000C3845" w:rsidRPr="000C3845" w:rsidRDefault="000C3845"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t>Tingkat Kerugian adalah potensi kerugian yang mungkin timbul akibat kehancuran fasilitas kritis, fasilitas umum dan rumah penduduk pada zona ketinggian tertentu akibat bencana.</w:t>
            </w:r>
          </w:p>
          <w:p w14:paraId="1C09505C" w14:textId="77777777" w:rsidR="000C3845" w:rsidRPr="000C3845" w:rsidRDefault="000C3845" w:rsidP="00796422">
            <w:pPr>
              <w:pStyle w:val="BodyTextIndent2"/>
              <w:numPr>
                <w:ilvl w:val="0"/>
                <w:numId w:val="3"/>
              </w:numPr>
              <w:tabs>
                <w:tab w:val="left" w:pos="0"/>
              </w:tabs>
              <w:spacing w:after="0" w:line="312" w:lineRule="auto"/>
              <w:ind w:left="425" w:hanging="425"/>
              <w:rPr>
                <w:rFonts w:ascii="Bookman Old Style" w:hAnsi="Bookman Old Style"/>
                <w:sz w:val="24"/>
                <w:szCs w:val="24"/>
              </w:rPr>
            </w:pPr>
            <w:r>
              <w:rPr>
                <w:rFonts w:ascii="Bookman Old Style" w:hAnsi="Bookman Old Style"/>
                <w:sz w:val="24"/>
                <w:szCs w:val="24"/>
                <w:lang w:val="id-ID"/>
              </w:rPr>
              <w:lastRenderedPageBreak/>
              <w:t>Kapasitas adalah kemampuan daerah dan masyarakat untuk melakukan tindakan pengurangan tingkat ancaman dan tingkat kerugian akibat bencana.</w:t>
            </w:r>
          </w:p>
          <w:p w14:paraId="2C5CAA92" w14:textId="77777777" w:rsidR="000C3845" w:rsidRPr="000C3845" w:rsidRDefault="000C3845" w:rsidP="00B80F6C">
            <w:pPr>
              <w:pStyle w:val="BodyTextIndent2"/>
              <w:numPr>
                <w:ilvl w:val="0"/>
                <w:numId w:val="3"/>
              </w:numPr>
              <w:tabs>
                <w:tab w:val="left" w:pos="0"/>
              </w:tabs>
              <w:spacing w:after="0" w:line="288" w:lineRule="auto"/>
              <w:ind w:left="425" w:hanging="425"/>
              <w:rPr>
                <w:rFonts w:ascii="Bookman Old Style" w:hAnsi="Bookman Old Style"/>
                <w:sz w:val="24"/>
                <w:szCs w:val="24"/>
              </w:rPr>
            </w:pPr>
            <w:r>
              <w:rPr>
                <w:rFonts w:ascii="Bookman Old Style" w:hAnsi="Bookman Old Style"/>
                <w:sz w:val="24"/>
                <w:szCs w:val="24"/>
                <w:lang w:val="id-ID"/>
              </w:rPr>
              <w:t>Tingkat Risiko adalah perbandingan antara Tingkat Kerugian dengan Kapasitas Daerah untuk memperkecil Tingkat Kerugian dan Tingkat Ancaman akibat bencana.</w:t>
            </w:r>
          </w:p>
        </w:tc>
      </w:tr>
      <w:tr w:rsidR="00682875" w:rsidRPr="00373335" w14:paraId="14FB8500" w14:textId="77777777" w:rsidTr="00237472">
        <w:trPr>
          <w:trHeight w:val="3834"/>
        </w:trPr>
        <w:tc>
          <w:tcPr>
            <w:tcW w:w="1792" w:type="dxa"/>
          </w:tcPr>
          <w:p w14:paraId="310AC82A" w14:textId="77777777" w:rsidR="00682875" w:rsidRPr="00373335" w:rsidRDefault="00682875" w:rsidP="00BF57CA">
            <w:pPr>
              <w:spacing w:after="0"/>
              <w:rPr>
                <w:rFonts w:ascii="Bookman Old Style" w:hAnsi="Bookman Old Style"/>
                <w:sz w:val="24"/>
                <w:szCs w:val="24"/>
              </w:rPr>
            </w:pPr>
          </w:p>
        </w:tc>
        <w:tc>
          <w:tcPr>
            <w:tcW w:w="305" w:type="dxa"/>
          </w:tcPr>
          <w:p w14:paraId="05ADBC77" w14:textId="77777777" w:rsidR="00682875" w:rsidRPr="00373335" w:rsidRDefault="00682875" w:rsidP="00BF57CA">
            <w:pPr>
              <w:spacing w:after="0"/>
              <w:rPr>
                <w:rFonts w:ascii="Bookman Old Style" w:hAnsi="Bookman Old Style"/>
                <w:sz w:val="24"/>
                <w:szCs w:val="24"/>
              </w:rPr>
            </w:pPr>
          </w:p>
        </w:tc>
        <w:tc>
          <w:tcPr>
            <w:tcW w:w="7684" w:type="dxa"/>
          </w:tcPr>
          <w:p w14:paraId="7523E676" w14:textId="77777777" w:rsidR="00BF57CA" w:rsidRDefault="00BF57CA" w:rsidP="00B80F6C">
            <w:pPr>
              <w:spacing w:after="0" w:line="288" w:lineRule="auto"/>
              <w:jc w:val="center"/>
              <w:rPr>
                <w:rFonts w:ascii="Bookman Old Style" w:hAnsi="Bookman Old Style"/>
                <w:sz w:val="24"/>
                <w:szCs w:val="24"/>
              </w:rPr>
            </w:pPr>
          </w:p>
          <w:p w14:paraId="7D4D36C6" w14:textId="77777777" w:rsidR="00682875" w:rsidRPr="00373335" w:rsidRDefault="001552E7" w:rsidP="00B80F6C">
            <w:pPr>
              <w:spacing w:after="0" w:line="288" w:lineRule="auto"/>
              <w:jc w:val="center"/>
              <w:rPr>
                <w:rFonts w:ascii="Bookman Old Style" w:hAnsi="Bookman Old Style"/>
                <w:sz w:val="24"/>
                <w:szCs w:val="24"/>
              </w:rPr>
            </w:pPr>
            <w:r w:rsidRPr="00373335">
              <w:rPr>
                <w:rFonts w:ascii="Bookman Old Style" w:hAnsi="Bookman Old Style"/>
                <w:sz w:val="24"/>
                <w:szCs w:val="24"/>
              </w:rPr>
              <w:t>BAB II</w:t>
            </w:r>
          </w:p>
          <w:p w14:paraId="163B3827" w14:textId="77777777" w:rsidR="00DC12DA" w:rsidRPr="003A1B00" w:rsidRDefault="003A1B00" w:rsidP="00B80F6C">
            <w:pPr>
              <w:spacing w:after="0" w:line="288" w:lineRule="auto"/>
              <w:jc w:val="center"/>
              <w:rPr>
                <w:rFonts w:ascii="Bookman Old Style" w:hAnsi="Bookman Old Style"/>
                <w:sz w:val="24"/>
                <w:szCs w:val="24"/>
                <w:lang w:val="id-ID"/>
              </w:rPr>
            </w:pPr>
            <w:r>
              <w:rPr>
                <w:rFonts w:ascii="Bookman Old Style" w:hAnsi="Bookman Old Style"/>
                <w:sz w:val="24"/>
                <w:szCs w:val="24"/>
                <w:lang w:val="id-ID"/>
              </w:rPr>
              <w:t>POTENSI KEBENCANAAN</w:t>
            </w:r>
          </w:p>
          <w:p w14:paraId="78E5EB22" w14:textId="77777777" w:rsidR="00B80F6C" w:rsidRDefault="00B80F6C" w:rsidP="00B80F6C">
            <w:pPr>
              <w:spacing w:after="0" w:line="288" w:lineRule="auto"/>
              <w:jc w:val="center"/>
              <w:rPr>
                <w:rFonts w:ascii="Bookman Old Style" w:hAnsi="Bookman Old Style"/>
                <w:sz w:val="24"/>
                <w:szCs w:val="24"/>
              </w:rPr>
            </w:pPr>
          </w:p>
          <w:p w14:paraId="277A75AF" w14:textId="77777777" w:rsidR="00682875" w:rsidRDefault="001552E7" w:rsidP="00B80F6C">
            <w:pPr>
              <w:spacing w:after="0" w:line="288" w:lineRule="auto"/>
              <w:jc w:val="center"/>
              <w:rPr>
                <w:rFonts w:ascii="Bookman Old Style" w:hAnsi="Bookman Old Style"/>
                <w:sz w:val="24"/>
                <w:szCs w:val="24"/>
              </w:rPr>
            </w:pPr>
            <w:proofErr w:type="spellStart"/>
            <w:r w:rsidRPr="00373335">
              <w:rPr>
                <w:rFonts w:ascii="Bookman Old Style" w:hAnsi="Bookman Old Style"/>
                <w:sz w:val="24"/>
                <w:szCs w:val="24"/>
              </w:rPr>
              <w:t>Pasal</w:t>
            </w:r>
            <w:proofErr w:type="spellEnd"/>
            <w:r w:rsidRPr="00373335">
              <w:rPr>
                <w:rFonts w:ascii="Bookman Old Style" w:hAnsi="Bookman Old Style"/>
                <w:sz w:val="24"/>
                <w:szCs w:val="24"/>
              </w:rPr>
              <w:t xml:space="preserve"> 2</w:t>
            </w:r>
          </w:p>
          <w:p w14:paraId="200177A5" w14:textId="77777777" w:rsidR="00061DDA" w:rsidRDefault="00061DDA" w:rsidP="00B80F6C">
            <w:pPr>
              <w:spacing w:after="0" w:line="288" w:lineRule="auto"/>
              <w:jc w:val="both"/>
              <w:rPr>
                <w:rFonts w:ascii="Bookman Old Style" w:hAnsi="Bookman Old Style"/>
                <w:sz w:val="24"/>
                <w:szCs w:val="24"/>
                <w:lang w:val="id-ID"/>
              </w:rPr>
            </w:pPr>
            <w:r>
              <w:rPr>
                <w:rFonts w:ascii="Bookman Old Style" w:hAnsi="Bookman Old Style"/>
                <w:sz w:val="24"/>
                <w:szCs w:val="24"/>
                <w:lang w:val="id-ID"/>
              </w:rPr>
              <w:t xml:space="preserve">Potensi Kebencanaan di Daerah terdiri </w:t>
            </w:r>
            <w:proofErr w:type="spellStart"/>
            <w:r w:rsidR="000C1723">
              <w:rPr>
                <w:rFonts w:ascii="Bookman Old Style" w:hAnsi="Bookman Old Style"/>
                <w:sz w:val="24"/>
                <w:szCs w:val="24"/>
              </w:rPr>
              <w:t>atas</w:t>
            </w:r>
            <w:proofErr w:type="spellEnd"/>
            <w:r>
              <w:rPr>
                <w:rFonts w:ascii="Bookman Old Style" w:hAnsi="Bookman Old Style"/>
                <w:sz w:val="24"/>
                <w:szCs w:val="24"/>
                <w:lang w:val="id-ID"/>
              </w:rPr>
              <w:t>:</w:t>
            </w:r>
          </w:p>
          <w:p w14:paraId="7357A9D7" w14:textId="77777777" w:rsidR="00FD092B" w:rsidRDefault="00FD092B" w:rsidP="00B80F6C">
            <w:pPr>
              <w:pStyle w:val="ListParagraph"/>
              <w:numPr>
                <w:ilvl w:val="0"/>
                <w:numId w:val="18"/>
              </w:numPr>
              <w:spacing w:after="0" w:line="288" w:lineRule="auto"/>
              <w:ind w:left="352" w:hanging="352"/>
              <w:jc w:val="both"/>
              <w:rPr>
                <w:rFonts w:ascii="Bookman Old Style" w:hAnsi="Bookman Old Style"/>
                <w:sz w:val="24"/>
                <w:szCs w:val="24"/>
              </w:rPr>
            </w:pPr>
            <w:r>
              <w:rPr>
                <w:rFonts w:ascii="Bookman Old Style" w:hAnsi="Bookman Old Style"/>
                <w:sz w:val="24"/>
                <w:szCs w:val="24"/>
              </w:rPr>
              <w:t xml:space="preserve">kebakaran hutan dan lahan; </w:t>
            </w:r>
          </w:p>
          <w:p w14:paraId="051B8017" w14:textId="77777777" w:rsidR="00061DDA" w:rsidRDefault="00061DDA" w:rsidP="00B80F6C">
            <w:pPr>
              <w:pStyle w:val="ListParagraph"/>
              <w:numPr>
                <w:ilvl w:val="0"/>
                <w:numId w:val="18"/>
              </w:numPr>
              <w:spacing w:after="0" w:line="288" w:lineRule="auto"/>
              <w:ind w:left="352" w:hanging="352"/>
              <w:jc w:val="both"/>
              <w:rPr>
                <w:rFonts w:ascii="Bookman Old Style" w:hAnsi="Bookman Old Style"/>
                <w:sz w:val="24"/>
                <w:szCs w:val="24"/>
              </w:rPr>
            </w:pPr>
            <w:r>
              <w:rPr>
                <w:rFonts w:ascii="Bookman Old Style" w:hAnsi="Bookman Old Style"/>
                <w:sz w:val="24"/>
                <w:szCs w:val="24"/>
              </w:rPr>
              <w:t>banjir;</w:t>
            </w:r>
          </w:p>
          <w:p w14:paraId="0B0DA3E3" w14:textId="77777777" w:rsidR="00FD092B" w:rsidRDefault="00FD092B" w:rsidP="00B80F6C">
            <w:pPr>
              <w:pStyle w:val="ListParagraph"/>
              <w:numPr>
                <w:ilvl w:val="0"/>
                <w:numId w:val="18"/>
              </w:numPr>
              <w:spacing w:after="0" w:line="288" w:lineRule="auto"/>
              <w:ind w:left="352" w:hanging="352"/>
              <w:jc w:val="both"/>
              <w:rPr>
                <w:rFonts w:ascii="Bookman Old Style" w:hAnsi="Bookman Old Style"/>
                <w:sz w:val="24"/>
                <w:szCs w:val="24"/>
              </w:rPr>
            </w:pPr>
            <w:r>
              <w:rPr>
                <w:rFonts w:ascii="Bookman Old Style" w:hAnsi="Bookman Old Style"/>
                <w:sz w:val="24"/>
                <w:szCs w:val="24"/>
              </w:rPr>
              <w:t>kekeringan;</w:t>
            </w:r>
          </w:p>
          <w:p w14:paraId="2554F16A" w14:textId="77777777" w:rsidR="00061DDA" w:rsidRDefault="00FD092B" w:rsidP="00B80F6C">
            <w:pPr>
              <w:pStyle w:val="ListParagraph"/>
              <w:numPr>
                <w:ilvl w:val="0"/>
                <w:numId w:val="18"/>
              </w:numPr>
              <w:spacing w:after="0" w:line="288" w:lineRule="auto"/>
              <w:ind w:left="352" w:hanging="352"/>
              <w:jc w:val="both"/>
              <w:rPr>
                <w:rFonts w:ascii="Bookman Old Style" w:hAnsi="Bookman Old Style"/>
                <w:sz w:val="24"/>
                <w:szCs w:val="24"/>
              </w:rPr>
            </w:pPr>
            <w:r>
              <w:rPr>
                <w:rFonts w:ascii="Bookman Old Style" w:hAnsi="Bookman Old Style"/>
                <w:sz w:val="24"/>
                <w:szCs w:val="24"/>
              </w:rPr>
              <w:t>gempa bumi;</w:t>
            </w:r>
          </w:p>
          <w:p w14:paraId="46BE40F4" w14:textId="77777777" w:rsidR="00061DDA" w:rsidRDefault="00061DDA" w:rsidP="00B80F6C">
            <w:pPr>
              <w:pStyle w:val="ListParagraph"/>
              <w:numPr>
                <w:ilvl w:val="0"/>
                <w:numId w:val="18"/>
              </w:numPr>
              <w:spacing w:after="0" w:line="288" w:lineRule="auto"/>
              <w:ind w:left="352" w:hanging="352"/>
              <w:jc w:val="both"/>
              <w:rPr>
                <w:rFonts w:ascii="Bookman Old Style" w:hAnsi="Bookman Old Style"/>
                <w:sz w:val="24"/>
                <w:szCs w:val="24"/>
              </w:rPr>
            </w:pPr>
            <w:r>
              <w:rPr>
                <w:rFonts w:ascii="Bookman Old Style" w:hAnsi="Bookman Old Style"/>
                <w:sz w:val="24"/>
                <w:szCs w:val="24"/>
              </w:rPr>
              <w:t>cuaca ekstrem;</w:t>
            </w:r>
            <w:r w:rsidR="00FD092B">
              <w:rPr>
                <w:rFonts w:ascii="Bookman Old Style" w:hAnsi="Bookman Old Style"/>
                <w:sz w:val="24"/>
                <w:szCs w:val="24"/>
              </w:rPr>
              <w:t xml:space="preserve"> dan</w:t>
            </w:r>
          </w:p>
          <w:p w14:paraId="0BCEBB7E" w14:textId="77777777" w:rsidR="000C3845" w:rsidRPr="00237472" w:rsidRDefault="00FD092B" w:rsidP="00B80F6C">
            <w:pPr>
              <w:pStyle w:val="ListParagraph"/>
              <w:numPr>
                <w:ilvl w:val="0"/>
                <w:numId w:val="18"/>
              </w:numPr>
              <w:spacing w:after="0" w:line="288" w:lineRule="auto"/>
              <w:ind w:left="352" w:hanging="352"/>
              <w:jc w:val="both"/>
              <w:rPr>
                <w:rFonts w:ascii="Bookman Old Style" w:hAnsi="Bookman Old Style"/>
                <w:sz w:val="24"/>
                <w:szCs w:val="24"/>
              </w:rPr>
            </w:pPr>
            <w:r>
              <w:rPr>
                <w:rFonts w:ascii="Bookman Old Style" w:hAnsi="Bookman Old Style"/>
                <w:sz w:val="24"/>
                <w:szCs w:val="24"/>
              </w:rPr>
              <w:t>tanah longsor.</w:t>
            </w:r>
          </w:p>
        </w:tc>
      </w:tr>
      <w:tr w:rsidR="00682875" w:rsidRPr="00373335" w14:paraId="08E7F342" w14:textId="77777777" w:rsidTr="00940952">
        <w:trPr>
          <w:trHeight w:val="105"/>
        </w:trPr>
        <w:tc>
          <w:tcPr>
            <w:tcW w:w="1792" w:type="dxa"/>
          </w:tcPr>
          <w:p w14:paraId="102A1BA2" w14:textId="77777777" w:rsidR="00682875" w:rsidRPr="00373335" w:rsidRDefault="00682875" w:rsidP="00BF57CA">
            <w:pPr>
              <w:spacing w:after="0"/>
              <w:rPr>
                <w:rFonts w:ascii="Bookman Old Style" w:hAnsi="Bookman Old Style"/>
                <w:sz w:val="24"/>
                <w:szCs w:val="24"/>
              </w:rPr>
            </w:pPr>
          </w:p>
        </w:tc>
        <w:tc>
          <w:tcPr>
            <w:tcW w:w="305" w:type="dxa"/>
          </w:tcPr>
          <w:p w14:paraId="3A72C608" w14:textId="77777777" w:rsidR="00682875" w:rsidRPr="00373335" w:rsidRDefault="00682875" w:rsidP="00BF57CA">
            <w:pPr>
              <w:spacing w:after="0"/>
              <w:rPr>
                <w:rFonts w:ascii="Bookman Old Style" w:hAnsi="Bookman Old Style"/>
                <w:sz w:val="24"/>
                <w:szCs w:val="24"/>
              </w:rPr>
            </w:pPr>
          </w:p>
        </w:tc>
        <w:tc>
          <w:tcPr>
            <w:tcW w:w="7684" w:type="dxa"/>
          </w:tcPr>
          <w:p w14:paraId="6023F2E0" w14:textId="77777777" w:rsidR="00B80F6C" w:rsidRDefault="00B80F6C" w:rsidP="00B80F6C">
            <w:pPr>
              <w:spacing w:after="0" w:line="288" w:lineRule="auto"/>
              <w:jc w:val="center"/>
              <w:rPr>
                <w:rFonts w:ascii="Bookman Old Style" w:hAnsi="Bookman Old Style"/>
                <w:sz w:val="24"/>
                <w:szCs w:val="24"/>
              </w:rPr>
            </w:pPr>
          </w:p>
          <w:p w14:paraId="5E2970A3" w14:textId="77777777" w:rsidR="00682875" w:rsidRPr="00373335" w:rsidRDefault="001552E7" w:rsidP="00B80F6C">
            <w:pPr>
              <w:spacing w:after="0" w:line="288" w:lineRule="auto"/>
              <w:jc w:val="center"/>
              <w:rPr>
                <w:rFonts w:ascii="Bookman Old Style" w:hAnsi="Bookman Old Style"/>
                <w:sz w:val="24"/>
                <w:szCs w:val="24"/>
              </w:rPr>
            </w:pPr>
            <w:r w:rsidRPr="00373335">
              <w:rPr>
                <w:rFonts w:ascii="Bookman Old Style" w:hAnsi="Bookman Old Style"/>
                <w:sz w:val="24"/>
                <w:szCs w:val="24"/>
              </w:rPr>
              <w:t>BAB III</w:t>
            </w:r>
          </w:p>
          <w:p w14:paraId="76D30151" w14:textId="77777777" w:rsidR="00682875" w:rsidRPr="00373335" w:rsidRDefault="004428BA" w:rsidP="00B80F6C">
            <w:pPr>
              <w:spacing w:after="0" w:line="288" w:lineRule="auto"/>
              <w:jc w:val="center"/>
              <w:rPr>
                <w:rFonts w:ascii="Bookman Old Style" w:hAnsi="Bookman Old Style"/>
                <w:sz w:val="24"/>
                <w:szCs w:val="24"/>
                <w:lang w:val="id-ID"/>
              </w:rPr>
            </w:pPr>
            <w:r>
              <w:rPr>
                <w:rFonts w:ascii="Bookman Old Style" w:hAnsi="Bookman Old Style"/>
                <w:sz w:val="24"/>
                <w:szCs w:val="24"/>
                <w:lang w:val="id-ID"/>
              </w:rPr>
              <w:t>PENGKAJIAN RISIKO BENCANA</w:t>
            </w:r>
          </w:p>
          <w:p w14:paraId="17E6740B" w14:textId="77777777" w:rsidR="00DC12DA" w:rsidRPr="00373335" w:rsidRDefault="00DC12DA" w:rsidP="00B80F6C">
            <w:pPr>
              <w:spacing w:after="0" w:line="288" w:lineRule="auto"/>
              <w:jc w:val="center"/>
              <w:rPr>
                <w:rFonts w:ascii="Bookman Old Style" w:hAnsi="Bookman Old Style"/>
                <w:sz w:val="24"/>
                <w:szCs w:val="24"/>
              </w:rPr>
            </w:pPr>
          </w:p>
          <w:p w14:paraId="7EFE87F5" w14:textId="77777777" w:rsidR="00682875" w:rsidRDefault="001552E7" w:rsidP="00B80F6C">
            <w:pPr>
              <w:spacing w:after="0" w:line="288" w:lineRule="auto"/>
              <w:jc w:val="center"/>
              <w:rPr>
                <w:rFonts w:ascii="Bookman Old Style" w:hAnsi="Bookman Old Style"/>
                <w:sz w:val="24"/>
                <w:szCs w:val="24"/>
                <w:lang w:val="id-ID"/>
              </w:rPr>
            </w:pPr>
            <w:proofErr w:type="spellStart"/>
            <w:r w:rsidRPr="00373335">
              <w:rPr>
                <w:rFonts w:ascii="Bookman Old Style" w:hAnsi="Bookman Old Style"/>
                <w:sz w:val="24"/>
                <w:szCs w:val="24"/>
              </w:rPr>
              <w:t>Pasal</w:t>
            </w:r>
            <w:proofErr w:type="spellEnd"/>
            <w:r w:rsidRPr="00373335">
              <w:rPr>
                <w:rFonts w:ascii="Bookman Old Style" w:hAnsi="Bookman Old Style"/>
                <w:sz w:val="24"/>
                <w:szCs w:val="24"/>
              </w:rPr>
              <w:t xml:space="preserve"> </w:t>
            </w:r>
            <w:r w:rsidRPr="00373335">
              <w:rPr>
                <w:rFonts w:ascii="Bookman Old Style" w:hAnsi="Bookman Old Style"/>
                <w:sz w:val="24"/>
                <w:szCs w:val="24"/>
                <w:lang w:val="id-ID"/>
              </w:rPr>
              <w:t>3</w:t>
            </w:r>
          </w:p>
          <w:p w14:paraId="05B2CA87" w14:textId="77777777" w:rsidR="00F37D37" w:rsidRDefault="004428BA" w:rsidP="00B80F6C">
            <w:pPr>
              <w:pStyle w:val="ListParagraph"/>
              <w:numPr>
                <w:ilvl w:val="0"/>
                <w:numId w:val="19"/>
              </w:numPr>
              <w:tabs>
                <w:tab w:val="left" w:pos="425"/>
              </w:tabs>
              <w:spacing w:after="0" w:line="288" w:lineRule="auto"/>
              <w:ind w:left="352"/>
              <w:jc w:val="both"/>
              <w:rPr>
                <w:rFonts w:ascii="Bookman Old Style" w:hAnsi="Bookman Old Style"/>
                <w:sz w:val="24"/>
                <w:szCs w:val="24"/>
              </w:rPr>
            </w:pPr>
            <w:r>
              <w:rPr>
                <w:rFonts w:ascii="Bookman Old Style" w:hAnsi="Bookman Old Style"/>
                <w:sz w:val="24"/>
                <w:szCs w:val="24"/>
              </w:rPr>
              <w:t xml:space="preserve">Aspek pengkajian Risiko Bencana terdiri </w:t>
            </w:r>
            <w:proofErr w:type="spellStart"/>
            <w:r w:rsidR="000C1723">
              <w:rPr>
                <w:rFonts w:ascii="Bookman Old Style" w:hAnsi="Bookman Old Style"/>
                <w:sz w:val="24"/>
                <w:szCs w:val="24"/>
                <w:lang w:val="en-US"/>
              </w:rPr>
              <w:t>atas</w:t>
            </w:r>
            <w:proofErr w:type="spellEnd"/>
            <w:r>
              <w:rPr>
                <w:rFonts w:ascii="Bookman Old Style" w:hAnsi="Bookman Old Style"/>
                <w:sz w:val="24"/>
                <w:szCs w:val="24"/>
              </w:rPr>
              <w:t>:</w:t>
            </w:r>
          </w:p>
          <w:p w14:paraId="37104EB9" w14:textId="77777777" w:rsidR="004428BA" w:rsidRDefault="004428BA" w:rsidP="00B80F6C">
            <w:pPr>
              <w:pStyle w:val="ListParagraph"/>
              <w:numPr>
                <w:ilvl w:val="0"/>
                <w:numId w:val="20"/>
              </w:numPr>
              <w:tabs>
                <w:tab w:val="left" w:pos="425"/>
              </w:tabs>
              <w:spacing w:after="0" w:line="288" w:lineRule="auto"/>
              <w:ind w:left="777" w:hanging="425"/>
              <w:jc w:val="both"/>
              <w:rPr>
                <w:rFonts w:ascii="Bookman Old Style" w:hAnsi="Bookman Old Style"/>
                <w:sz w:val="24"/>
                <w:szCs w:val="24"/>
              </w:rPr>
            </w:pPr>
            <w:r>
              <w:rPr>
                <w:rFonts w:ascii="Bookman Old Style" w:hAnsi="Bookman Old Style"/>
                <w:sz w:val="24"/>
                <w:szCs w:val="24"/>
              </w:rPr>
              <w:t>tingkat ancaman/bahaya;</w:t>
            </w:r>
          </w:p>
          <w:p w14:paraId="07A8D319" w14:textId="77777777" w:rsidR="004428BA" w:rsidRDefault="004428BA" w:rsidP="00B80F6C">
            <w:pPr>
              <w:pStyle w:val="ListParagraph"/>
              <w:numPr>
                <w:ilvl w:val="0"/>
                <w:numId w:val="20"/>
              </w:numPr>
              <w:tabs>
                <w:tab w:val="left" w:pos="425"/>
              </w:tabs>
              <w:spacing w:after="0" w:line="288" w:lineRule="auto"/>
              <w:ind w:left="777" w:hanging="425"/>
              <w:jc w:val="both"/>
              <w:rPr>
                <w:rFonts w:ascii="Bookman Old Style" w:hAnsi="Bookman Old Style"/>
                <w:sz w:val="24"/>
                <w:szCs w:val="24"/>
              </w:rPr>
            </w:pPr>
            <w:r>
              <w:rPr>
                <w:rFonts w:ascii="Bookman Old Style" w:hAnsi="Bookman Old Style"/>
                <w:sz w:val="24"/>
                <w:szCs w:val="24"/>
              </w:rPr>
              <w:t>tingkat kerentanan; dan</w:t>
            </w:r>
          </w:p>
          <w:p w14:paraId="72B708EC" w14:textId="77777777" w:rsidR="004428BA" w:rsidRDefault="004428BA" w:rsidP="00B80F6C">
            <w:pPr>
              <w:pStyle w:val="ListParagraph"/>
              <w:numPr>
                <w:ilvl w:val="0"/>
                <w:numId w:val="20"/>
              </w:numPr>
              <w:tabs>
                <w:tab w:val="left" w:pos="425"/>
              </w:tabs>
              <w:spacing w:after="0" w:line="288" w:lineRule="auto"/>
              <w:ind w:left="777" w:hanging="425"/>
              <w:jc w:val="both"/>
              <w:rPr>
                <w:rFonts w:ascii="Bookman Old Style" w:hAnsi="Bookman Old Style"/>
                <w:sz w:val="24"/>
                <w:szCs w:val="24"/>
              </w:rPr>
            </w:pPr>
            <w:r>
              <w:rPr>
                <w:rFonts w:ascii="Bookman Old Style" w:hAnsi="Bookman Old Style"/>
                <w:sz w:val="24"/>
                <w:szCs w:val="24"/>
              </w:rPr>
              <w:t>tingkat kapasitas.</w:t>
            </w:r>
          </w:p>
          <w:p w14:paraId="72DE3154" w14:textId="77777777" w:rsidR="004428BA" w:rsidRDefault="0084396A" w:rsidP="00B80F6C">
            <w:pPr>
              <w:pStyle w:val="ListParagraph"/>
              <w:numPr>
                <w:ilvl w:val="0"/>
                <w:numId w:val="19"/>
              </w:numPr>
              <w:tabs>
                <w:tab w:val="left" w:pos="425"/>
              </w:tabs>
              <w:spacing w:after="0" w:line="288" w:lineRule="auto"/>
              <w:ind w:left="352"/>
              <w:jc w:val="both"/>
              <w:rPr>
                <w:rFonts w:ascii="Bookman Old Style" w:hAnsi="Bookman Old Style"/>
                <w:sz w:val="24"/>
                <w:szCs w:val="24"/>
              </w:rPr>
            </w:pPr>
            <w:r>
              <w:rPr>
                <w:rFonts w:ascii="Bookman Old Style" w:hAnsi="Bookman Old Style"/>
                <w:sz w:val="24"/>
                <w:szCs w:val="24"/>
              </w:rPr>
              <w:t xml:space="preserve">Aspek </w:t>
            </w:r>
            <w:r w:rsidR="008C45B4">
              <w:rPr>
                <w:rFonts w:ascii="Bookman Old Style" w:hAnsi="Bookman Old Style"/>
                <w:sz w:val="24"/>
                <w:szCs w:val="24"/>
                <w:lang w:val="en-US"/>
              </w:rPr>
              <w:t>p</w:t>
            </w:r>
            <w:r w:rsidR="004428BA">
              <w:rPr>
                <w:rFonts w:ascii="Bookman Old Style" w:hAnsi="Bookman Old Style"/>
                <w:sz w:val="24"/>
                <w:szCs w:val="24"/>
              </w:rPr>
              <w:t>engkajian Risiko Bencana sebagaimana dimaksud pada ayat (1) digunakan sebagai dasar untuk penyusunan Peta Risiko Bencana dan dokumen Risiko Bencana Daerah.</w:t>
            </w:r>
          </w:p>
          <w:p w14:paraId="51175D6C" w14:textId="77777777" w:rsidR="00C74396" w:rsidRDefault="00C74396" w:rsidP="00B80F6C">
            <w:pPr>
              <w:pStyle w:val="ListParagraph"/>
              <w:tabs>
                <w:tab w:val="left" w:pos="425"/>
              </w:tabs>
              <w:spacing w:after="0" w:line="288" w:lineRule="auto"/>
              <w:ind w:left="352"/>
              <w:jc w:val="both"/>
              <w:rPr>
                <w:rFonts w:ascii="Bookman Old Style" w:hAnsi="Bookman Old Style"/>
                <w:sz w:val="24"/>
                <w:szCs w:val="24"/>
              </w:rPr>
            </w:pPr>
          </w:p>
          <w:p w14:paraId="0867E675" w14:textId="77777777" w:rsidR="00C74396" w:rsidRDefault="00C74396" w:rsidP="00B80F6C">
            <w:pPr>
              <w:pStyle w:val="ListParagraph"/>
              <w:tabs>
                <w:tab w:val="left" w:pos="425"/>
              </w:tabs>
              <w:spacing w:after="0" w:line="288" w:lineRule="auto"/>
              <w:ind w:left="352"/>
              <w:jc w:val="center"/>
              <w:rPr>
                <w:rFonts w:ascii="Bookman Old Style" w:hAnsi="Bookman Old Style"/>
                <w:sz w:val="24"/>
                <w:szCs w:val="24"/>
              </w:rPr>
            </w:pPr>
            <w:r>
              <w:rPr>
                <w:rFonts w:ascii="Bookman Old Style" w:hAnsi="Bookman Old Style"/>
                <w:sz w:val="24"/>
                <w:szCs w:val="24"/>
              </w:rPr>
              <w:t>Pasal 4</w:t>
            </w:r>
          </w:p>
          <w:p w14:paraId="1500D167" w14:textId="77777777" w:rsidR="00C74396" w:rsidRDefault="00C74396" w:rsidP="00B80F6C">
            <w:pPr>
              <w:pStyle w:val="ListParagraph"/>
              <w:numPr>
                <w:ilvl w:val="0"/>
                <w:numId w:val="21"/>
              </w:numPr>
              <w:tabs>
                <w:tab w:val="left" w:pos="425"/>
              </w:tabs>
              <w:spacing w:after="0" w:line="288" w:lineRule="auto"/>
              <w:ind w:left="352"/>
              <w:jc w:val="both"/>
              <w:rPr>
                <w:rFonts w:ascii="Bookman Old Style" w:hAnsi="Bookman Old Style"/>
                <w:sz w:val="24"/>
                <w:szCs w:val="24"/>
              </w:rPr>
            </w:pPr>
            <w:r>
              <w:rPr>
                <w:rFonts w:ascii="Bookman Old Style" w:hAnsi="Bookman Old Style"/>
                <w:sz w:val="24"/>
                <w:szCs w:val="24"/>
              </w:rPr>
              <w:t xml:space="preserve">Sistematika penyusunan Kajian Risiko Bencana Daerah terdiri </w:t>
            </w:r>
            <w:proofErr w:type="spellStart"/>
            <w:r w:rsidR="00215A5F">
              <w:rPr>
                <w:rFonts w:ascii="Bookman Old Style" w:hAnsi="Bookman Old Style"/>
                <w:sz w:val="24"/>
                <w:szCs w:val="24"/>
                <w:lang w:val="en-US"/>
              </w:rPr>
              <w:t>atas</w:t>
            </w:r>
            <w:proofErr w:type="spellEnd"/>
            <w:r>
              <w:rPr>
                <w:rFonts w:ascii="Bookman Old Style" w:hAnsi="Bookman Old Style"/>
                <w:sz w:val="24"/>
                <w:szCs w:val="24"/>
              </w:rPr>
              <w:t>:</w:t>
            </w:r>
          </w:p>
          <w:p w14:paraId="5B6E070D" w14:textId="77777777" w:rsidR="00FD092B" w:rsidRDefault="00FD092B" w:rsidP="00B80F6C">
            <w:pPr>
              <w:pStyle w:val="ListParagraph"/>
              <w:numPr>
                <w:ilvl w:val="0"/>
                <w:numId w:val="22"/>
              </w:numPr>
              <w:tabs>
                <w:tab w:val="left" w:pos="425"/>
              </w:tabs>
              <w:spacing w:after="0" w:line="288" w:lineRule="auto"/>
              <w:ind w:left="777" w:hanging="425"/>
              <w:jc w:val="both"/>
              <w:rPr>
                <w:rFonts w:ascii="Bookman Old Style" w:hAnsi="Bookman Old Style"/>
                <w:sz w:val="24"/>
                <w:szCs w:val="24"/>
              </w:rPr>
            </w:pPr>
            <w:r>
              <w:rPr>
                <w:rFonts w:ascii="Bookman Old Style" w:hAnsi="Bookman Old Style"/>
                <w:sz w:val="24"/>
                <w:szCs w:val="24"/>
              </w:rPr>
              <w:t>Ringkasan eksekutif;</w:t>
            </w:r>
          </w:p>
          <w:p w14:paraId="27116520" w14:textId="77777777" w:rsidR="00FD092B" w:rsidRDefault="00FD092B" w:rsidP="00B80F6C">
            <w:pPr>
              <w:pStyle w:val="ListParagraph"/>
              <w:numPr>
                <w:ilvl w:val="0"/>
                <w:numId w:val="22"/>
              </w:numPr>
              <w:tabs>
                <w:tab w:val="left" w:pos="2053"/>
              </w:tabs>
              <w:spacing w:after="0" w:line="288" w:lineRule="auto"/>
              <w:ind w:left="777" w:hanging="425"/>
              <w:jc w:val="both"/>
              <w:rPr>
                <w:rFonts w:ascii="Bookman Old Style" w:hAnsi="Bookman Old Style"/>
                <w:sz w:val="24"/>
                <w:szCs w:val="24"/>
              </w:rPr>
            </w:pPr>
            <w:r>
              <w:rPr>
                <w:rFonts w:ascii="Bookman Old Style" w:hAnsi="Bookman Old Style"/>
                <w:sz w:val="24"/>
                <w:szCs w:val="24"/>
              </w:rPr>
              <w:t>BAB I     :</w:t>
            </w:r>
            <w:r w:rsidR="00482550">
              <w:rPr>
                <w:rFonts w:ascii="Bookman Old Style" w:hAnsi="Bookman Old Style"/>
                <w:sz w:val="24"/>
                <w:szCs w:val="24"/>
              </w:rPr>
              <w:t xml:space="preserve">  Pendahuluan;</w:t>
            </w:r>
          </w:p>
          <w:p w14:paraId="61614993" w14:textId="77777777" w:rsidR="00FD092B" w:rsidRDefault="00FD092B" w:rsidP="00B80F6C">
            <w:pPr>
              <w:pStyle w:val="ListParagraph"/>
              <w:numPr>
                <w:ilvl w:val="0"/>
                <w:numId w:val="22"/>
              </w:numPr>
              <w:tabs>
                <w:tab w:val="left" w:pos="2053"/>
              </w:tabs>
              <w:spacing w:after="0" w:line="288" w:lineRule="auto"/>
              <w:ind w:left="777" w:hanging="425"/>
              <w:jc w:val="both"/>
              <w:rPr>
                <w:rFonts w:ascii="Bookman Old Style" w:hAnsi="Bookman Old Style"/>
                <w:sz w:val="24"/>
                <w:szCs w:val="24"/>
              </w:rPr>
            </w:pPr>
            <w:r>
              <w:rPr>
                <w:rFonts w:ascii="Bookman Old Style" w:hAnsi="Bookman Old Style"/>
                <w:sz w:val="24"/>
                <w:szCs w:val="24"/>
              </w:rPr>
              <w:t>BAB II    :</w:t>
            </w:r>
            <w:r w:rsidR="00482550">
              <w:rPr>
                <w:rFonts w:ascii="Bookman Old Style" w:hAnsi="Bookman Old Style"/>
                <w:sz w:val="24"/>
                <w:szCs w:val="24"/>
              </w:rPr>
              <w:t xml:space="preserve">  Gambaran Umum Daerah dan Kebencanaan</w:t>
            </w:r>
          </w:p>
          <w:p w14:paraId="6C507B25" w14:textId="77777777" w:rsidR="00FD092B" w:rsidRDefault="00FD092B" w:rsidP="00B80F6C">
            <w:pPr>
              <w:pStyle w:val="ListParagraph"/>
              <w:numPr>
                <w:ilvl w:val="0"/>
                <w:numId w:val="22"/>
              </w:numPr>
              <w:tabs>
                <w:tab w:val="left" w:pos="2053"/>
              </w:tabs>
              <w:spacing w:after="0" w:line="288" w:lineRule="auto"/>
              <w:ind w:left="777" w:hanging="425"/>
              <w:jc w:val="both"/>
              <w:rPr>
                <w:rFonts w:ascii="Bookman Old Style" w:hAnsi="Bookman Old Style"/>
                <w:sz w:val="24"/>
                <w:szCs w:val="24"/>
              </w:rPr>
            </w:pPr>
            <w:r>
              <w:rPr>
                <w:rFonts w:ascii="Bookman Old Style" w:hAnsi="Bookman Old Style"/>
                <w:sz w:val="24"/>
                <w:szCs w:val="24"/>
              </w:rPr>
              <w:t>BAB III   :</w:t>
            </w:r>
            <w:r w:rsidR="00482550">
              <w:rPr>
                <w:rFonts w:ascii="Bookman Old Style" w:hAnsi="Bookman Old Style"/>
                <w:sz w:val="24"/>
                <w:szCs w:val="24"/>
              </w:rPr>
              <w:t xml:space="preserve">  Pengkajian Risiko Bencana</w:t>
            </w:r>
          </w:p>
          <w:p w14:paraId="6691261D" w14:textId="77777777" w:rsidR="00C74396" w:rsidRDefault="00FD092B" w:rsidP="00B80F6C">
            <w:pPr>
              <w:pStyle w:val="ListParagraph"/>
              <w:numPr>
                <w:ilvl w:val="0"/>
                <w:numId w:val="22"/>
              </w:numPr>
              <w:tabs>
                <w:tab w:val="left" w:pos="2053"/>
              </w:tabs>
              <w:spacing w:after="0" w:line="288" w:lineRule="auto"/>
              <w:ind w:left="777" w:hanging="425"/>
              <w:jc w:val="both"/>
              <w:rPr>
                <w:rFonts w:ascii="Bookman Old Style" w:hAnsi="Bookman Old Style"/>
                <w:sz w:val="24"/>
                <w:szCs w:val="24"/>
              </w:rPr>
            </w:pPr>
            <w:r>
              <w:rPr>
                <w:rFonts w:ascii="Bookman Old Style" w:hAnsi="Bookman Old Style"/>
                <w:sz w:val="24"/>
                <w:szCs w:val="24"/>
              </w:rPr>
              <w:t>BAB IV   :</w:t>
            </w:r>
            <w:r w:rsidR="00482550">
              <w:rPr>
                <w:rFonts w:ascii="Bookman Old Style" w:hAnsi="Bookman Old Style"/>
                <w:sz w:val="24"/>
                <w:szCs w:val="24"/>
              </w:rPr>
              <w:t xml:space="preserve">  Rekomendasi</w:t>
            </w:r>
          </w:p>
          <w:p w14:paraId="6970011F" w14:textId="77777777" w:rsidR="00B30AD1" w:rsidRPr="00B30AD1" w:rsidRDefault="00B30AD1" w:rsidP="00B80F6C">
            <w:pPr>
              <w:pStyle w:val="ListParagraph"/>
              <w:numPr>
                <w:ilvl w:val="0"/>
                <w:numId w:val="23"/>
              </w:numPr>
              <w:tabs>
                <w:tab w:val="left" w:pos="2053"/>
              </w:tabs>
              <w:spacing w:after="0" w:line="288" w:lineRule="auto"/>
              <w:ind w:left="352"/>
              <w:jc w:val="both"/>
              <w:rPr>
                <w:rFonts w:ascii="Bookman Old Style" w:hAnsi="Bookman Old Style"/>
                <w:sz w:val="24"/>
                <w:szCs w:val="24"/>
              </w:rPr>
            </w:pPr>
            <w:r>
              <w:rPr>
                <w:rFonts w:ascii="Bookman Old Style" w:hAnsi="Bookman Old Style"/>
                <w:sz w:val="24"/>
                <w:szCs w:val="24"/>
              </w:rPr>
              <w:t xml:space="preserve">Kajian Risiko Bencana sebagaimana </w:t>
            </w:r>
            <w:r w:rsidR="00535333">
              <w:rPr>
                <w:rFonts w:ascii="Bookman Old Style" w:hAnsi="Bookman Old Style"/>
                <w:sz w:val="24"/>
                <w:szCs w:val="24"/>
              </w:rPr>
              <w:t>dimaksud pada ayat (1) tercantum dalam Lampiran yang merupakan bagian tidak terpisahkan dari Peraturan Bupati ini.</w:t>
            </w:r>
          </w:p>
        </w:tc>
      </w:tr>
      <w:tr w:rsidR="00682875" w:rsidRPr="00373335" w14:paraId="7A11E6DE" w14:textId="77777777" w:rsidTr="00940952">
        <w:tc>
          <w:tcPr>
            <w:tcW w:w="1792" w:type="dxa"/>
          </w:tcPr>
          <w:p w14:paraId="456BDB28" w14:textId="77777777" w:rsidR="00682875" w:rsidRPr="00373335" w:rsidRDefault="00682875" w:rsidP="00BF57CA">
            <w:pPr>
              <w:spacing w:after="0"/>
              <w:rPr>
                <w:rFonts w:ascii="Bookman Old Style" w:hAnsi="Bookman Old Style"/>
                <w:sz w:val="24"/>
                <w:szCs w:val="24"/>
              </w:rPr>
            </w:pPr>
          </w:p>
        </w:tc>
        <w:tc>
          <w:tcPr>
            <w:tcW w:w="305" w:type="dxa"/>
          </w:tcPr>
          <w:p w14:paraId="55C35F80" w14:textId="77777777" w:rsidR="00682875" w:rsidRPr="00373335" w:rsidRDefault="00682875" w:rsidP="00BF57CA">
            <w:pPr>
              <w:spacing w:after="0"/>
              <w:rPr>
                <w:rFonts w:ascii="Bookman Old Style" w:hAnsi="Bookman Old Style"/>
                <w:sz w:val="24"/>
                <w:szCs w:val="24"/>
              </w:rPr>
            </w:pPr>
          </w:p>
        </w:tc>
        <w:tc>
          <w:tcPr>
            <w:tcW w:w="7684" w:type="dxa"/>
          </w:tcPr>
          <w:p w14:paraId="4333A6C3" w14:textId="77777777" w:rsidR="00682875" w:rsidRDefault="00682875" w:rsidP="00BF57CA">
            <w:pPr>
              <w:spacing w:after="0"/>
              <w:jc w:val="both"/>
              <w:rPr>
                <w:rFonts w:ascii="Bookman Old Style" w:hAnsi="Bookman Old Style"/>
                <w:sz w:val="24"/>
                <w:szCs w:val="24"/>
              </w:rPr>
            </w:pPr>
          </w:p>
          <w:p w14:paraId="2F916AF2" w14:textId="77777777" w:rsidR="00B80F6C" w:rsidRDefault="00B80F6C" w:rsidP="00BF57CA">
            <w:pPr>
              <w:spacing w:after="0"/>
              <w:jc w:val="center"/>
              <w:rPr>
                <w:rFonts w:ascii="Bookman Old Style" w:hAnsi="Bookman Old Style"/>
                <w:sz w:val="24"/>
                <w:szCs w:val="24"/>
              </w:rPr>
            </w:pPr>
          </w:p>
          <w:p w14:paraId="78C09329" w14:textId="77777777" w:rsidR="00B80F6C" w:rsidRDefault="00B80F6C" w:rsidP="00BF57CA">
            <w:pPr>
              <w:spacing w:after="0"/>
              <w:jc w:val="center"/>
              <w:rPr>
                <w:rFonts w:ascii="Bookman Old Style" w:hAnsi="Bookman Old Style"/>
                <w:sz w:val="24"/>
                <w:szCs w:val="24"/>
              </w:rPr>
            </w:pPr>
          </w:p>
          <w:p w14:paraId="0EDA9684" w14:textId="77777777" w:rsidR="00B80F6C" w:rsidRDefault="00B80F6C" w:rsidP="00BF57CA">
            <w:pPr>
              <w:spacing w:after="0"/>
              <w:jc w:val="center"/>
              <w:rPr>
                <w:rFonts w:ascii="Bookman Old Style" w:hAnsi="Bookman Old Style"/>
                <w:sz w:val="24"/>
                <w:szCs w:val="24"/>
              </w:rPr>
            </w:pPr>
          </w:p>
          <w:p w14:paraId="72CCFAED" w14:textId="77777777" w:rsidR="00B80F6C" w:rsidRDefault="00B80F6C" w:rsidP="00BF57CA">
            <w:pPr>
              <w:spacing w:after="0"/>
              <w:jc w:val="center"/>
              <w:rPr>
                <w:rFonts w:ascii="Bookman Old Style" w:hAnsi="Bookman Old Style"/>
                <w:sz w:val="24"/>
                <w:szCs w:val="24"/>
              </w:rPr>
            </w:pPr>
          </w:p>
          <w:p w14:paraId="3CC3400C" w14:textId="77777777" w:rsidR="00682875" w:rsidRPr="00373335" w:rsidRDefault="001552E7" w:rsidP="00BF57CA">
            <w:pPr>
              <w:spacing w:after="0"/>
              <w:jc w:val="center"/>
              <w:rPr>
                <w:rFonts w:ascii="Bookman Old Style" w:hAnsi="Bookman Old Style"/>
                <w:sz w:val="24"/>
                <w:szCs w:val="24"/>
              </w:rPr>
            </w:pPr>
            <w:r w:rsidRPr="00373335">
              <w:rPr>
                <w:rFonts w:ascii="Bookman Old Style" w:hAnsi="Bookman Old Style"/>
                <w:sz w:val="24"/>
                <w:szCs w:val="24"/>
              </w:rPr>
              <w:lastRenderedPageBreak/>
              <w:t>BAB IV</w:t>
            </w:r>
          </w:p>
          <w:p w14:paraId="297CE035" w14:textId="77777777" w:rsidR="00682875" w:rsidRPr="00373335" w:rsidRDefault="001F7782" w:rsidP="00BF57CA">
            <w:pPr>
              <w:spacing w:after="0"/>
              <w:jc w:val="center"/>
              <w:rPr>
                <w:rFonts w:ascii="Bookman Old Style" w:hAnsi="Bookman Old Style"/>
                <w:sz w:val="24"/>
                <w:szCs w:val="24"/>
                <w:lang w:val="id-ID"/>
              </w:rPr>
            </w:pPr>
            <w:r>
              <w:rPr>
                <w:rFonts w:ascii="Bookman Old Style" w:hAnsi="Bookman Old Style"/>
                <w:sz w:val="24"/>
                <w:szCs w:val="24"/>
                <w:lang w:val="id-ID"/>
              </w:rPr>
              <w:t>KETENTUAN PENUTUP</w:t>
            </w:r>
          </w:p>
          <w:p w14:paraId="36B20E8C" w14:textId="77777777" w:rsidR="00FD39DB" w:rsidRPr="00373335" w:rsidRDefault="00FD39DB" w:rsidP="00BF57CA">
            <w:pPr>
              <w:spacing w:after="0"/>
              <w:jc w:val="center"/>
              <w:rPr>
                <w:rFonts w:ascii="Bookman Old Style" w:hAnsi="Bookman Old Style"/>
                <w:sz w:val="24"/>
                <w:szCs w:val="24"/>
              </w:rPr>
            </w:pPr>
          </w:p>
          <w:p w14:paraId="67E4DAA9" w14:textId="77777777" w:rsidR="00682875" w:rsidRDefault="001552E7" w:rsidP="00BF57CA">
            <w:pPr>
              <w:spacing w:after="0"/>
              <w:jc w:val="center"/>
              <w:rPr>
                <w:rFonts w:ascii="Bookman Old Style" w:hAnsi="Bookman Old Style"/>
                <w:sz w:val="24"/>
                <w:szCs w:val="24"/>
                <w:lang w:val="id-ID"/>
              </w:rPr>
            </w:pPr>
            <w:r w:rsidRPr="00373335">
              <w:rPr>
                <w:rFonts w:ascii="Bookman Old Style" w:hAnsi="Bookman Old Style"/>
                <w:sz w:val="24"/>
                <w:szCs w:val="24"/>
              </w:rPr>
              <w:t xml:space="preserve">Pasal </w:t>
            </w:r>
            <w:r w:rsidR="001F7782">
              <w:rPr>
                <w:rFonts w:ascii="Bookman Old Style" w:hAnsi="Bookman Old Style"/>
                <w:sz w:val="24"/>
                <w:szCs w:val="24"/>
                <w:lang w:val="id-ID"/>
              </w:rPr>
              <w:t>5</w:t>
            </w:r>
          </w:p>
          <w:p w14:paraId="51A58260" w14:textId="77777777" w:rsidR="00682875" w:rsidRDefault="001F7782" w:rsidP="00BF57CA">
            <w:pPr>
              <w:spacing w:after="0"/>
              <w:jc w:val="both"/>
              <w:rPr>
                <w:rFonts w:ascii="Bookman Old Style" w:hAnsi="Bookman Old Style"/>
                <w:sz w:val="24"/>
                <w:szCs w:val="24"/>
                <w:lang w:val="id-ID"/>
              </w:rPr>
            </w:pPr>
            <w:r>
              <w:rPr>
                <w:rFonts w:ascii="Bookman Old Style" w:hAnsi="Bookman Old Style"/>
                <w:sz w:val="24"/>
                <w:szCs w:val="24"/>
                <w:lang w:val="id-ID"/>
              </w:rPr>
              <w:t>Peraturan Bupati ini mulai berlaku pada tanggal diundangkan.</w:t>
            </w:r>
          </w:p>
          <w:p w14:paraId="558775D0" w14:textId="77777777" w:rsidR="001F7782" w:rsidRDefault="001F7782" w:rsidP="00796422">
            <w:pPr>
              <w:spacing w:after="0" w:line="240" w:lineRule="auto"/>
              <w:jc w:val="both"/>
              <w:rPr>
                <w:rFonts w:ascii="Bookman Old Style" w:hAnsi="Bookman Old Style"/>
                <w:sz w:val="24"/>
                <w:szCs w:val="24"/>
                <w:lang w:val="id-ID"/>
              </w:rPr>
            </w:pPr>
          </w:p>
          <w:p w14:paraId="48BF9DB4" w14:textId="77777777" w:rsidR="00682875" w:rsidRPr="001F7782" w:rsidRDefault="001F7782" w:rsidP="00BF57CA">
            <w:pPr>
              <w:spacing w:after="0"/>
              <w:jc w:val="both"/>
              <w:rPr>
                <w:rFonts w:ascii="Bookman Old Style" w:hAnsi="Bookman Old Style"/>
                <w:sz w:val="24"/>
                <w:szCs w:val="24"/>
                <w:lang w:val="id-ID"/>
              </w:rPr>
            </w:pPr>
            <w:r>
              <w:rPr>
                <w:rFonts w:ascii="Bookman Old Style" w:hAnsi="Bookman Old Style"/>
                <w:sz w:val="24"/>
                <w:szCs w:val="24"/>
                <w:lang w:val="id-ID"/>
              </w:rPr>
              <w:t>Agar setiap orang mengetahui, memerintahkan pengundangan Peraturan Bupati ini dengan penempatannya dal</w:t>
            </w:r>
            <w:r w:rsidR="003F12B0">
              <w:rPr>
                <w:rFonts w:ascii="Bookman Old Style" w:hAnsi="Bookman Old Style"/>
                <w:sz w:val="24"/>
                <w:szCs w:val="24"/>
              </w:rPr>
              <w:t>a</w:t>
            </w:r>
            <w:r>
              <w:rPr>
                <w:rFonts w:ascii="Bookman Old Style" w:hAnsi="Bookman Old Style"/>
                <w:sz w:val="24"/>
                <w:szCs w:val="24"/>
                <w:lang w:val="id-ID"/>
              </w:rPr>
              <w:t>m Berita Daerah Kabupaten Sragen.</w:t>
            </w:r>
          </w:p>
        </w:tc>
      </w:tr>
      <w:tr w:rsidR="00682875" w:rsidRPr="00373335" w14:paraId="529C4E6A" w14:textId="77777777" w:rsidTr="00940952">
        <w:tc>
          <w:tcPr>
            <w:tcW w:w="1792" w:type="dxa"/>
          </w:tcPr>
          <w:p w14:paraId="1BD2C2BE" w14:textId="77777777" w:rsidR="00682875" w:rsidRPr="00373335" w:rsidRDefault="00682875" w:rsidP="00BF57CA">
            <w:pPr>
              <w:spacing w:after="0"/>
              <w:rPr>
                <w:rFonts w:ascii="Bookman Old Style" w:hAnsi="Bookman Old Style"/>
                <w:sz w:val="24"/>
                <w:szCs w:val="24"/>
              </w:rPr>
            </w:pPr>
          </w:p>
        </w:tc>
        <w:tc>
          <w:tcPr>
            <w:tcW w:w="305" w:type="dxa"/>
          </w:tcPr>
          <w:p w14:paraId="7F85C2AB" w14:textId="77777777" w:rsidR="00682875" w:rsidRPr="00373335" w:rsidRDefault="00682875" w:rsidP="00BF57CA">
            <w:pPr>
              <w:spacing w:after="0"/>
              <w:rPr>
                <w:rFonts w:ascii="Bookman Old Style" w:hAnsi="Bookman Old Style"/>
                <w:sz w:val="24"/>
                <w:szCs w:val="24"/>
              </w:rPr>
            </w:pPr>
          </w:p>
        </w:tc>
        <w:tc>
          <w:tcPr>
            <w:tcW w:w="7684" w:type="dxa"/>
          </w:tcPr>
          <w:p w14:paraId="498A1D8C" w14:textId="77777777" w:rsidR="00682875" w:rsidRPr="00373335" w:rsidRDefault="00682875" w:rsidP="00BF57CA">
            <w:pPr>
              <w:spacing w:after="0"/>
              <w:rPr>
                <w:rFonts w:ascii="Bookman Old Style" w:hAnsi="Bookman Old Style"/>
                <w:sz w:val="24"/>
                <w:szCs w:val="24"/>
                <w:lang w:val="id-ID"/>
              </w:rPr>
            </w:pPr>
          </w:p>
        </w:tc>
      </w:tr>
    </w:tbl>
    <w:p w14:paraId="51790815" w14:textId="77777777" w:rsidR="00682875" w:rsidRPr="00373335" w:rsidRDefault="001552E7" w:rsidP="00BF57CA">
      <w:pPr>
        <w:spacing w:after="0"/>
        <w:ind w:left="4320" w:firstLine="720"/>
        <w:rPr>
          <w:rFonts w:ascii="Bookman Old Style" w:hAnsi="Bookman Old Style"/>
          <w:sz w:val="24"/>
          <w:szCs w:val="24"/>
        </w:rPr>
      </w:pPr>
      <w:proofErr w:type="spellStart"/>
      <w:r w:rsidRPr="00373335">
        <w:rPr>
          <w:rFonts w:ascii="Bookman Old Style" w:hAnsi="Bookman Old Style"/>
          <w:sz w:val="24"/>
          <w:szCs w:val="24"/>
        </w:rPr>
        <w:t>Ditetapkan</w:t>
      </w:r>
      <w:proofErr w:type="spellEnd"/>
      <w:r w:rsidRPr="00373335">
        <w:rPr>
          <w:rFonts w:ascii="Bookman Old Style" w:hAnsi="Bookman Old Style"/>
          <w:sz w:val="24"/>
          <w:szCs w:val="24"/>
        </w:rPr>
        <w:t xml:space="preserve"> di </w:t>
      </w:r>
      <w:proofErr w:type="spellStart"/>
      <w:r w:rsidRPr="00373335">
        <w:rPr>
          <w:rFonts w:ascii="Bookman Old Style" w:hAnsi="Bookman Old Style"/>
          <w:sz w:val="24"/>
          <w:szCs w:val="24"/>
        </w:rPr>
        <w:t>Sragen</w:t>
      </w:r>
      <w:proofErr w:type="spellEnd"/>
      <w:r w:rsidRPr="00373335">
        <w:rPr>
          <w:rFonts w:ascii="Bookman Old Style" w:hAnsi="Bookman Old Style"/>
          <w:sz w:val="24"/>
          <w:szCs w:val="24"/>
        </w:rPr>
        <w:t xml:space="preserve"> </w:t>
      </w:r>
      <w:r w:rsidR="00B80F6C">
        <w:rPr>
          <w:rFonts w:ascii="Bookman Old Style" w:hAnsi="Bookman Old Style"/>
          <w:sz w:val="24"/>
          <w:szCs w:val="24"/>
        </w:rPr>
        <w:t xml:space="preserve"> </w:t>
      </w:r>
    </w:p>
    <w:p w14:paraId="2B37E3B9" w14:textId="6F7C0683" w:rsidR="00682875" w:rsidRPr="00373335" w:rsidRDefault="001552E7" w:rsidP="00BF57CA">
      <w:pPr>
        <w:spacing w:after="0"/>
        <w:rPr>
          <w:rFonts w:ascii="Bookman Old Style" w:hAnsi="Bookman Old Style"/>
          <w:color w:val="FF0000"/>
          <w:sz w:val="24"/>
          <w:szCs w:val="24"/>
        </w:rPr>
      </w:pP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t xml:space="preserve">pada </w:t>
      </w:r>
      <w:proofErr w:type="spellStart"/>
      <w:r w:rsidRPr="00373335">
        <w:rPr>
          <w:rFonts w:ascii="Bookman Old Style" w:hAnsi="Bookman Old Style"/>
          <w:sz w:val="24"/>
          <w:szCs w:val="24"/>
        </w:rPr>
        <w:t>tanggal</w:t>
      </w:r>
      <w:proofErr w:type="spellEnd"/>
      <w:r w:rsidRPr="00373335">
        <w:rPr>
          <w:rFonts w:ascii="Bookman Old Style" w:hAnsi="Bookman Old Style"/>
          <w:sz w:val="24"/>
          <w:szCs w:val="24"/>
        </w:rPr>
        <w:tab/>
      </w:r>
      <w:r w:rsidRPr="00373335">
        <w:rPr>
          <w:rFonts w:ascii="Bookman Old Style" w:hAnsi="Bookman Old Style"/>
          <w:color w:val="FF0000"/>
          <w:sz w:val="24"/>
          <w:szCs w:val="24"/>
        </w:rPr>
        <w:tab/>
      </w:r>
    </w:p>
    <w:p w14:paraId="1A27FEBC" w14:textId="77777777" w:rsidR="00D052AC" w:rsidRPr="00373335" w:rsidRDefault="001552E7" w:rsidP="00BF57CA">
      <w:pPr>
        <w:spacing w:after="0"/>
        <w:rPr>
          <w:rFonts w:ascii="Bookman Old Style" w:hAnsi="Bookman Old Style"/>
          <w:color w:val="FF0000"/>
          <w:sz w:val="24"/>
          <w:szCs w:val="24"/>
        </w:rPr>
      </w:pPr>
      <w:r w:rsidRPr="00373335">
        <w:rPr>
          <w:rFonts w:ascii="Bookman Old Style" w:hAnsi="Bookman Old Style"/>
          <w:color w:val="FF0000"/>
          <w:sz w:val="24"/>
          <w:szCs w:val="24"/>
        </w:rPr>
        <w:tab/>
      </w:r>
      <w:r w:rsidRPr="00373335">
        <w:rPr>
          <w:rFonts w:ascii="Bookman Old Style" w:hAnsi="Bookman Old Style"/>
          <w:color w:val="FF0000"/>
          <w:sz w:val="24"/>
          <w:szCs w:val="24"/>
        </w:rPr>
        <w:tab/>
      </w:r>
      <w:r w:rsidRPr="00373335">
        <w:rPr>
          <w:rFonts w:ascii="Bookman Old Style" w:hAnsi="Bookman Old Style"/>
          <w:color w:val="FF0000"/>
          <w:sz w:val="24"/>
          <w:szCs w:val="24"/>
        </w:rPr>
        <w:tab/>
      </w:r>
      <w:r w:rsidRPr="00373335">
        <w:rPr>
          <w:rFonts w:ascii="Bookman Old Style" w:hAnsi="Bookman Old Style"/>
          <w:color w:val="FF0000"/>
          <w:sz w:val="24"/>
          <w:szCs w:val="24"/>
        </w:rPr>
        <w:tab/>
      </w:r>
      <w:r w:rsidRPr="00373335">
        <w:rPr>
          <w:rFonts w:ascii="Bookman Old Style" w:hAnsi="Bookman Old Style"/>
          <w:color w:val="FF0000"/>
          <w:sz w:val="24"/>
          <w:szCs w:val="24"/>
        </w:rPr>
        <w:tab/>
      </w:r>
      <w:r w:rsidRPr="00373335">
        <w:rPr>
          <w:rFonts w:ascii="Bookman Old Style" w:hAnsi="Bookman Old Style"/>
          <w:color w:val="FF0000"/>
          <w:sz w:val="24"/>
          <w:szCs w:val="24"/>
        </w:rPr>
        <w:tab/>
      </w:r>
      <w:r w:rsidRPr="00373335">
        <w:rPr>
          <w:rFonts w:ascii="Bookman Old Style" w:hAnsi="Bookman Old Style"/>
          <w:color w:val="FF0000"/>
          <w:sz w:val="24"/>
          <w:szCs w:val="24"/>
        </w:rPr>
        <w:tab/>
      </w:r>
      <w:r w:rsidR="00D052AC" w:rsidRPr="00373335">
        <w:rPr>
          <w:rFonts w:ascii="Bookman Old Style" w:hAnsi="Bookman Old Style"/>
          <w:color w:val="FF0000"/>
          <w:sz w:val="24"/>
          <w:szCs w:val="24"/>
        </w:rPr>
        <w:tab/>
      </w:r>
      <w:r w:rsidR="00D052AC" w:rsidRPr="00373335">
        <w:rPr>
          <w:rFonts w:ascii="Bookman Old Style" w:hAnsi="Bookman Old Style"/>
          <w:color w:val="FF0000"/>
          <w:sz w:val="24"/>
          <w:szCs w:val="24"/>
        </w:rPr>
        <w:tab/>
      </w:r>
    </w:p>
    <w:p w14:paraId="0B643390" w14:textId="77777777" w:rsidR="00682875" w:rsidRPr="00373335" w:rsidRDefault="00D052AC" w:rsidP="00BF57CA">
      <w:pPr>
        <w:spacing w:after="0"/>
        <w:ind w:left="5040" w:firstLine="720"/>
        <w:rPr>
          <w:rFonts w:ascii="Bookman Old Style" w:hAnsi="Bookman Old Style"/>
          <w:sz w:val="24"/>
          <w:szCs w:val="24"/>
        </w:rPr>
      </w:pPr>
      <w:r w:rsidRPr="00373335">
        <w:rPr>
          <w:rFonts w:ascii="Bookman Old Style" w:hAnsi="Bookman Old Style"/>
          <w:color w:val="FF0000"/>
          <w:sz w:val="24"/>
          <w:szCs w:val="24"/>
        </w:rPr>
        <w:t xml:space="preserve">    </w:t>
      </w:r>
      <w:r w:rsidR="001552E7" w:rsidRPr="00373335">
        <w:rPr>
          <w:rFonts w:ascii="Bookman Old Style" w:hAnsi="Bookman Old Style"/>
          <w:sz w:val="24"/>
          <w:szCs w:val="24"/>
        </w:rPr>
        <w:t>BUPATI SRAGEN,</w:t>
      </w:r>
    </w:p>
    <w:p w14:paraId="1E1AD6CF" w14:textId="77777777" w:rsidR="00682875" w:rsidRPr="00373335" w:rsidRDefault="00682875" w:rsidP="00BF57CA">
      <w:pPr>
        <w:spacing w:after="0"/>
        <w:rPr>
          <w:rFonts w:ascii="Bookman Old Style" w:hAnsi="Bookman Old Style"/>
          <w:sz w:val="24"/>
          <w:szCs w:val="24"/>
        </w:rPr>
      </w:pPr>
    </w:p>
    <w:p w14:paraId="06AF7F38" w14:textId="4EAD755B" w:rsidR="00D052AC" w:rsidRDefault="00385485" w:rsidP="00385485">
      <w:pPr>
        <w:tabs>
          <w:tab w:val="left" w:pos="6870"/>
        </w:tabs>
        <w:spacing w:after="0"/>
        <w:rPr>
          <w:rFonts w:ascii="Bookman Old Style" w:hAnsi="Bookman Old Style"/>
          <w:sz w:val="24"/>
          <w:szCs w:val="24"/>
        </w:rPr>
      </w:pPr>
      <w:r>
        <w:rPr>
          <w:rFonts w:ascii="Bookman Old Style" w:hAnsi="Bookman Old Style"/>
          <w:sz w:val="24"/>
          <w:szCs w:val="24"/>
        </w:rPr>
        <w:tab/>
      </w:r>
    </w:p>
    <w:p w14:paraId="15B04DC7" w14:textId="77777777" w:rsidR="004F4DC9" w:rsidRDefault="004F4DC9" w:rsidP="00BF57CA">
      <w:pPr>
        <w:spacing w:after="0"/>
        <w:rPr>
          <w:rFonts w:ascii="Bookman Old Style" w:hAnsi="Bookman Old Style"/>
          <w:sz w:val="24"/>
          <w:szCs w:val="24"/>
        </w:rPr>
      </w:pPr>
    </w:p>
    <w:p w14:paraId="27A49B3E" w14:textId="77777777" w:rsidR="00682875" w:rsidRPr="00373335" w:rsidRDefault="001552E7" w:rsidP="00BF57CA">
      <w:pPr>
        <w:spacing w:after="0"/>
        <w:rPr>
          <w:rFonts w:ascii="Bookman Old Style" w:hAnsi="Bookman Old Style"/>
          <w:sz w:val="24"/>
          <w:szCs w:val="24"/>
        </w:rPr>
      </w:pP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Pr="00373335">
        <w:rPr>
          <w:rFonts w:ascii="Bookman Old Style" w:hAnsi="Bookman Old Style"/>
          <w:sz w:val="24"/>
          <w:szCs w:val="24"/>
        </w:rPr>
        <w:tab/>
      </w:r>
      <w:r w:rsidR="00B80F6C">
        <w:rPr>
          <w:rFonts w:ascii="Bookman Old Style" w:hAnsi="Bookman Old Style"/>
          <w:sz w:val="24"/>
          <w:szCs w:val="24"/>
        </w:rPr>
        <w:t xml:space="preserve">      </w:t>
      </w:r>
      <w:r w:rsidRPr="00373335">
        <w:rPr>
          <w:rFonts w:ascii="Bookman Old Style" w:hAnsi="Bookman Old Style"/>
          <w:sz w:val="24"/>
          <w:szCs w:val="24"/>
        </w:rPr>
        <w:t>KUSDINAR UNTUNG YUNI SUKOWATI</w:t>
      </w:r>
    </w:p>
    <w:p w14:paraId="70E46C17" w14:textId="77777777" w:rsidR="00D052AC" w:rsidRPr="00373335" w:rsidRDefault="00D052AC" w:rsidP="00BF57CA">
      <w:pPr>
        <w:spacing w:after="0"/>
        <w:rPr>
          <w:rFonts w:ascii="Bookman Old Style" w:hAnsi="Bookman Old Style"/>
          <w:sz w:val="24"/>
          <w:szCs w:val="24"/>
        </w:rPr>
      </w:pPr>
    </w:p>
    <w:p w14:paraId="0613B501" w14:textId="77777777" w:rsidR="00682875" w:rsidRPr="00373335" w:rsidRDefault="001552E7" w:rsidP="00BF57CA">
      <w:pPr>
        <w:spacing w:after="0"/>
        <w:rPr>
          <w:rFonts w:ascii="Bookman Old Style" w:hAnsi="Bookman Old Style"/>
          <w:sz w:val="24"/>
          <w:szCs w:val="24"/>
        </w:rPr>
      </w:pPr>
      <w:proofErr w:type="spellStart"/>
      <w:r w:rsidRPr="00373335">
        <w:rPr>
          <w:rFonts w:ascii="Bookman Old Style" w:hAnsi="Bookman Old Style"/>
          <w:sz w:val="24"/>
          <w:szCs w:val="24"/>
        </w:rPr>
        <w:t>Diundangkan</w:t>
      </w:r>
      <w:proofErr w:type="spellEnd"/>
      <w:r w:rsidRPr="00373335">
        <w:rPr>
          <w:rFonts w:ascii="Bookman Old Style" w:hAnsi="Bookman Old Style"/>
          <w:sz w:val="24"/>
          <w:szCs w:val="24"/>
        </w:rPr>
        <w:t xml:space="preserve"> di </w:t>
      </w:r>
      <w:proofErr w:type="spellStart"/>
      <w:r w:rsidRPr="00373335">
        <w:rPr>
          <w:rFonts w:ascii="Bookman Old Style" w:hAnsi="Bookman Old Style"/>
          <w:sz w:val="24"/>
          <w:szCs w:val="24"/>
        </w:rPr>
        <w:t>Sragen</w:t>
      </w:r>
      <w:proofErr w:type="spellEnd"/>
    </w:p>
    <w:p w14:paraId="3D13AA93" w14:textId="0412C35C" w:rsidR="00682875" w:rsidRPr="00373335" w:rsidRDefault="001552E7" w:rsidP="00BF57CA">
      <w:pPr>
        <w:spacing w:after="0"/>
        <w:rPr>
          <w:rFonts w:ascii="Bookman Old Style" w:hAnsi="Bookman Old Style"/>
          <w:sz w:val="24"/>
          <w:szCs w:val="24"/>
        </w:rPr>
      </w:pPr>
      <w:r w:rsidRPr="00373335">
        <w:rPr>
          <w:rFonts w:ascii="Bookman Old Style" w:hAnsi="Bookman Old Style"/>
          <w:sz w:val="24"/>
          <w:szCs w:val="24"/>
        </w:rPr>
        <w:t xml:space="preserve">pada </w:t>
      </w:r>
      <w:proofErr w:type="spellStart"/>
      <w:r w:rsidRPr="00373335">
        <w:rPr>
          <w:rFonts w:ascii="Bookman Old Style" w:hAnsi="Bookman Old Style"/>
          <w:sz w:val="24"/>
          <w:szCs w:val="24"/>
        </w:rPr>
        <w:t>tanggal</w:t>
      </w:r>
      <w:proofErr w:type="spellEnd"/>
      <w:r w:rsidRPr="00373335">
        <w:rPr>
          <w:rFonts w:ascii="Bookman Old Style" w:hAnsi="Bookman Old Style"/>
          <w:sz w:val="24"/>
          <w:szCs w:val="24"/>
        </w:rPr>
        <w:t xml:space="preserve"> </w:t>
      </w:r>
    </w:p>
    <w:p w14:paraId="3683A09F" w14:textId="77777777" w:rsidR="00682875" w:rsidRPr="00373335" w:rsidRDefault="00682875" w:rsidP="00BF57CA">
      <w:pPr>
        <w:spacing w:after="0"/>
        <w:rPr>
          <w:rFonts w:ascii="Bookman Old Style" w:hAnsi="Bookman Old Style"/>
          <w:sz w:val="24"/>
          <w:szCs w:val="24"/>
        </w:rPr>
      </w:pPr>
    </w:p>
    <w:p w14:paraId="72B5B7B8" w14:textId="77777777" w:rsidR="00682875" w:rsidRPr="00373335" w:rsidRDefault="001552E7" w:rsidP="00BF57CA">
      <w:pPr>
        <w:spacing w:after="0"/>
        <w:rPr>
          <w:rFonts w:ascii="Bookman Old Style" w:hAnsi="Bookman Old Style"/>
          <w:sz w:val="24"/>
          <w:szCs w:val="24"/>
        </w:rPr>
      </w:pPr>
      <w:r w:rsidRPr="00373335">
        <w:rPr>
          <w:rFonts w:ascii="Bookman Old Style" w:hAnsi="Bookman Old Style"/>
          <w:sz w:val="24"/>
          <w:szCs w:val="24"/>
        </w:rPr>
        <w:t>SEKRETARIS DAERAH KABUPATEN SRAGEN,</w:t>
      </w:r>
    </w:p>
    <w:p w14:paraId="40560461" w14:textId="77777777" w:rsidR="00682875" w:rsidRPr="00373335" w:rsidRDefault="00682875" w:rsidP="00BF57CA">
      <w:pPr>
        <w:spacing w:after="0"/>
        <w:rPr>
          <w:rFonts w:ascii="Bookman Old Style" w:hAnsi="Bookman Old Style"/>
          <w:sz w:val="24"/>
          <w:szCs w:val="24"/>
        </w:rPr>
      </w:pPr>
    </w:p>
    <w:p w14:paraId="3EF2E4DD" w14:textId="77777777" w:rsidR="00D052AC" w:rsidRDefault="00385485" w:rsidP="00385485">
      <w:pPr>
        <w:tabs>
          <w:tab w:val="left" w:pos="2235"/>
        </w:tabs>
        <w:spacing w:after="0"/>
        <w:rPr>
          <w:rFonts w:ascii="Bookman Old Style" w:hAnsi="Bookman Old Style"/>
          <w:sz w:val="24"/>
          <w:szCs w:val="24"/>
        </w:rPr>
      </w:pPr>
      <w:r>
        <w:rPr>
          <w:rFonts w:ascii="Bookman Old Style" w:hAnsi="Bookman Old Style"/>
          <w:sz w:val="24"/>
          <w:szCs w:val="24"/>
        </w:rPr>
        <w:t xml:space="preserve">                           </w:t>
      </w:r>
      <w:proofErr w:type="spellStart"/>
      <w:r>
        <w:rPr>
          <w:rFonts w:ascii="Bookman Old Style" w:hAnsi="Bookman Old Style"/>
          <w:sz w:val="24"/>
          <w:szCs w:val="24"/>
        </w:rPr>
        <w:t>ttd</w:t>
      </w:r>
      <w:proofErr w:type="spellEnd"/>
    </w:p>
    <w:p w14:paraId="0742D425" w14:textId="77777777" w:rsidR="00385485" w:rsidRPr="00373335" w:rsidRDefault="00385485" w:rsidP="00385485">
      <w:pPr>
        <w:tabs>
          <w:tab w:val="left" w:pos="2235"/>
        </w:tabs>
        <w:spacing w:after="0"/>
        <w:rPr>
          <w:rFonts w:ascii="Bookman Old Style" w:hAnsi="Bookman Old Style"/>
          <w:sz w:val="24"/>
          <w:szCs w:val="24"/>
        </w:rPr>
      </w:pPr>
    </w:p>
    <w:p w14:paraId="29D14B76" w14:textId="77777777" w:rsidR="00682875" w:rsidRPr="00373335" w:rsidRDefault="001552E7" w:rsidP="00BF57CA">
      <w:pPr>
        <w:spacing w:after="0"/>
        <w:ind w:left="720" w:firstLine="720"/>
        <w:rPr>
          <w:rFonts w:ascii="Bookman Old Style" w:hAnsi="Bookman Old Style"/>
          <w:sz w:val="24"/>
          <w:szCs w:val="24"/>
        </w:rPr>
      </w:pPr>
      <w:r w:rsidRPr="00373335">
        <w:rPr>
          <w:rFonts w:ascii="Bookman Old Style" w:hAnsi="Bookman Old Style"/>
          <w:sz w:val="24"/>
          <w:szCs w:val="24"/>
          <w:lang w:val="id-ID"/>
        </w:rPr>
        <w:t>HARGIYANTO</w:t>
      </w:r>
    </w:p>
    <w:p w14:paraId="5D48B44C" w14:textId="77777777" w:rsidR="00682875" w:rsidRPr="00373335" w:rsidRDefault="00682875" w:rsidP="00BF57CA">
      <w:pPr>
        <w:spacing w:after="0"/>
        <w:rPr>
          <w:rFonts w:ascii="Bookman Old Style" w:hAnsi="Bookman Old Style"/>
          <w:sz w:val="24"/>
          <w:szCs w:val="24"/>
        </w:rPr>
      </w:pPr>
    </w:p>
    <w:p w14:paraId="4939BDEC" w14:textId="69D1C847" w:rsidR="00682875" w:rsidRPr="00373335" w:rsidRDefault="001552E7" w:rsidP="00BF57CA">
      <w:pPr>
        <w:tabs>
          <w:tab w:val="left" w:pos="3402"/>
        </w:tabs>
        <w:spacing w:after="0"/>
        <w:ind w:right="-265"/>
        <w:rPr>
          <w:rFonts w:ascii="Bookman Old Style" w:eastAsia="Times New Roman" w:hAnsi="Bookman Old Style" w:cs="Times New Roman"/>
          <w:sz w:val="24"/>
          <w:szCs w:val="24"/>
          <w:lang w:val="id-ID"/>
        </w:rPr>
      </w:pPr>
      <w:r w:rsidRPr="00373335">
        <w:rPr>
          <w:rFonts w:ascii="Bookman Old Style" w:hAnsi="Bookman Old Style"/>
          <w:sz w:val="24"/>
          <w:szCs w:val="24"/>
        </w:rPr>
        <w:t>BERITA DAERAH KABUPATEN SRAGEN TAHUN</w:t>
      </w:r>
      <w:r w:rsidR="00385485">
        <w:rPr>
          <w:rFonts w:ascii="Bookman Old Style" w:hAnsi="Bookman Old Style"/>
          <w:sz w:val="24"/>
          <w:szCs w:val="24"/>
        </w:rPr>
        <w:t xml:space="preserve"> 2023 </w:t>
      </w:r>
      <w:r w:rsidRPr="00373335">
        <w:rPr>
          <w:rFonts w:ascii="Bookman Old Style" w:hAnsi="Bookman Old Style"/>
          <w:sz w:val="24"/>
          <w:szCs w:val="24"/>
        </w:rPr>
        <w:t>NOMOR</w:t>
      </w:r>
      <w:r w:rsidR="00385485">
        <w:rPr>
          <w:rFonts w:ascii="Bookman Old Style" w:hAnsi="Bookman Old Style"/>
          <w:sz w:val="24"/>
          <w:szCs w:val="24"/>
        </w:rPr>
        <w:t xml:space="preserve"> </w:t>
      </w:r>
    </w:p>
    <w:p w14:paraId="4737D94E" w14:textId="77777777" w:rsidR="00682875" w:rsidRPr="00373335" w:rsidRDefault="00682875" w:rsidP="00BF57CA">
      <w:pPr>
        <w:tabs>
          <w:tab w:val="left" w:pos="3402"/>
        </w:tabs>
        <w:spacing w:after="0"/>
        <w:ind w:left="4860" w:right="-265"/>
        <w:rPr>
          <w:rFonts w:ascii="Bookman Old Style" w:eastAsia="Times New Roman" w:hAnsi="Bookman Old Style" w:cs="Times New Roman"/>
          <w:sz w:val="24"/>
          <w:szCs w:val="24"/>
          <w:lang w:val="id-ID"/>
        </w:rPr>
      </w:pPr>
    </w:p>
    <w:p w14:paraId="4498659E" w14:textId="77777777" w:rsidR="00682875" w:rsidRDefault="00682875" w:rsidP="00BF57CA">
      <w:pPr>
        <w:tabs>
          <w:tab w:val="left" w:pos="3402"/>
        </w:tabs>
        <w:spacing w:after="0"/>
        <w:ind w:left="4860" w:right="-265"/>
        <w:rPr>
          <w:rFonts w:ascii="Bookman Old Style" w:eastAsia="Times New Roman" w:hAnsi="Bookman Old Style" w:cs="Times New Roman"/>
          <w:sz w:val="24"/>
          <w:szCs w:val="24"/>
          <w:lang w:val="id-ID"/>
        </w:rPr>
      </w:pPr>
    </w:p>
    <w:p w14:paraId="2E8D368A" w14:textId="77777777" w:rsidR="00385485" w:rsidRPr="00373335" w:rsidRDefault="00385485" w:rsidP="00BF57CA">
      <w:pPr>
        <w:tabs>
          <w:tab w:val="left" w:pos="3402"/>
        </w:tabs>
        <w:spacing w:after="0"/>
        <w:ind w:left="4860" w:right="-265"/>
        <w:rPr>
          <w:rFonts w:ascii="Bookman Old Style" w:eastAsia="Times New Roman" w:hAnsi="Bookman Old Style" w:cs="Times New Roman"/>
          <w:sz w:val="24"/>
          <w:szCs w:val="24"/>
          <w:lang w:val="id-ID"/>
        </w:rPr>
      </w:pPr>
    </w:p>
    <w:sectPr w:rsidR="00385485" w:rsidRPr="00373335" w:rsidSect="00B80F6C">
      <w:pgSz w:w="12242" w:h="18711" w:code="25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8FD1" w14:textId="77777777" w:rsidR="007A049F" w:rsidRDefault="007A049F">
      <w:pPr>
        <w:spacing w:line="240" w:lineRule="auto"/>
      </w:pPr>
      <w:r>
        <w:separator/>
      </w:r>
    </w:p>
  </w:endnote>
  <w:endnote w:type="continuationSeparator" w:id="0">
    <w:p w14:paraId="22197744" w14:textId="77777777" w:rsidR="007A049F" w:rsidRDefault="007A0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Ural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229A" w14:textId="77777777" w:rsidR="007A049F" w:rsidRDefault="007A049F">
      <w:pPr>
        <w:spacing w:after="0"/>
      </w:pPr>
      <w:r>
        <w:separator/>
      </w:r>
    </w:p>
  </w:footnote>
  <w:footnote w:type="continuationSeparator" w:id="0">
    <w:p w14:paraId="0EF08E1E" w14:textId="77777777" w:rsidR="007A049F" w:rsidRDefault="007A04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2DDDC3"/>
    <w:multiLevelType w:val="multilevel"/>
    <w:tmpl w:val="A32DDD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B63C0A13"/>
    <w:multiLevelType w:val="multilevel"/>
    <w:tmpl w:val="B63C0A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C2F6CB32"/>
    <w:multiLevelType w:val="singleLevel"/>
    <w:tmpl w:val="C2F6CB32"/>
    <w:lvl w:ilvl="0">
      <w:start w:val="1"/>
      <w:numFmt w:val="lowerLetter"/>
      <w:lvlText w:val="%1."/>
      <w:lvlJc w:val="left"/>
      <w:pPr>
        <w:tabs>
          <w:tab w:val="left" w:pos="425"/>
        </w:tabs>
        <w:ind w:left="425" w:hanging="425"/>
      </w:pPr>
      <w:rPr>
        <w:rFonts w:hint="default"/>
      </w:rPr>
    </w:lvl>
  </w:abstractNum>
  <w:abstractNum w:abstractNumId="3" w15:restartNumberingAfterBreak="0">
    <w:nsid w:val="DB5BF48C"/>
    <w:multiLevelType w:val="multilevel"/>
    <w:tmpl w:val="DB5BF4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DD51E96F"/>
    <w:multiLevelType w:val="singleLevel"/>
    <w:tmpl w:val="DD51E96F"/>
    <w:lvl w:ilvl="0">
      <w:start w:val="1"/>
      <w:numFmt w:val="lowerLetter"/>
      <w:lvlText w:val="%1."/>
      <w:lvlJc w:val="left"/>
      <w:pPr>
        <w:tabs>
          <w:tab w:val="left" w:pos="425"/>
        </w:tabs>
        <w:ind w:left="425" w:hanging="425"/>
      </w:pPr>
      <w:rPr>
        <w:rFonts w:hint="default"/>
      </w:rPr>
    </w:lvl>
  </w:abstractNum>
  <w:abstractNum w:abstractNumId="5" w15:restartNumberingAfterBreak="0">
    <w:nsid w:val="E9CEFC80"/>
    <w:multiLevelType w:val="singleLevel"/>
    <w:tmpl w:val="E9CEFC80"/>
    <w:lvl w:ilvl="0">
      <w:start w:val="1"/>
      <w:numFmt w:val="lowerLetter"/>
      <w:lvlText w:val="%1."/>
      <w:lvlJc w:val="left"/>
      <w:pPr>
        <w:tabs>
          <w:tab w:val="left" w:pos="425"/>
        </w:tabs>
        <w:ind w:left="425" w:hanging="425"/>
      </w:pPr>
      <w:rPr>
        <w:rFonts w:hint="default"/>
      </w:rPr>
    </w:lvl>
  </w:abstractNum>
  <w:abstractNum w:abstractNumId="6" w15:restartNumberingAfterBreak="0">
    <w:nsid w:val="02FA4FF5"/>
    <w:multiLevelType w:val="multilevel"/>
    <w:tmpl w:val="02FA4F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F55705"/>
    <w:multiLevelType w:val="multilevel"/>
    <w:tmpl w:val="11A443B0"/>
    <w:lvl w:ilvl="0">
      <w:start w:val="3"/>
      <w:numFmt w:val="decimal"/>
      <w:lvlText w:val="%1."/>
      <w:lvlJc w:val="left"/>
      <w:pPr>
        <w:ind w:left="648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 w15:restartNumberingAfterBreak="0">
    <w:nsid w:val="129635BE"/>
    <w:multiLevelType w:val="hybridMultilevel"/>
    <w:tmpl w:val="E27066AA"/>
    <w:lvl w:ilvl="0" w:tplc="B8DC4388">
      <w:start w:val="2"/>
      <w:numFmt w:val="decimal"/>
      <w:lvlText w:val="(%1)"/>
      <w:lvlJc w:val="left"/>
      <w:pPr>
        <w:ind w:left="720" w:hanging="360"/>
      </w:pPr>
      <w:rPr>
        <w:rFonts w:ascii="Bookman Old Style" w:hAnsi="Bookman Old Style" w:cs="Bookman Uralic" w:hint="default"/>
        <w:spacing w:val="0"/>
        <w:w w:val="95"/>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845A20"/>
    <w:multiLevelType w:val="hybridMultilevel"/>
    <w:tmpl w:val="D7649050"/>
    <w:lvl w:ilvl="0" w:tplc="06E833F8">
      <w:start w:val="1"/>
      <w:numFmt w:val="decimal"/>
      <w:lvlText w:val="(%1)"/>
      <w:lvlJc w:val="left"/>
      <w:pPr>
        <w:ind w:left="720" w:hanging="360"/>
      </w:pPr>
      <w:rPr>
        <w:rFonts w:ascii="Bookman Old Style" w:hAnsi="Bookman Old Style" w:cs="Bookman Uralic" w:hint="default"/>
        <w:spacing w:val="0"/>
        <w:w w:val="95"/>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3261D1"/>
    <w:multiLevelType w:val="multilevel"/>
    <w:tmpl w:val="183261D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76A5890"/>
    <w:multiLevelType w:val="multilevel"/>
    <w:tmpl w:val="276A58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BE332A"/>
    <w:multiLevelType w:val="hybridMultilevel"/>
    <w:tmpl w:val="2A0A4B92"/>
    <w:lvl w:ilvl="0" w:tplc="06E833F8">
      <w:start w:val="1"/>
      <w:numFmt w:val="decimal"/>
      <w:lvlText w:val="(%1)"/>
      <w:lvlJc w:val="left"/>
      <w:pPr>
        <w:ind w:left="646" w:hanging="360"/>
      </w:pPr>
      <w:rPr>
        <w:rFonts w:ascii="Bookman Old Style" w:hAnsi="Bookman Old Style" w:cs="Bookman Uralic" w:hint="default"/>
        <w:spacing w:val="0"/>
        <w:w w:val="95"/>
        <w:sz w:val="24"/>
        <w:szCs w:val="24"/>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3" w15:restartNumberingAfterBreak="0">
    <w:nsid w:val="2A0F509E"/>
    <w:multiLevelType w:val="singleLevel"/>
    <w:tmpl w:val="2A0F509E"/>
    <w:lvl w:ilvl="0">
      <w:start w:val="1"/>
      <w:numFmt w:val="lowerLetter"/>
      <w:lvlText w:val="%1."/>
      <w:lvlJc w:val="left"/>
      <w:pPr>
        <w:tabs>
          <w:tab w:val="left" w:pos="425"/>
        </w:tabs>
        <w:ind w:left="425" w:hanging="425"/>
      </w:pPr>
      <w:rPr>
        <w:rFonts w:hint="default"/>
      </w:rPr>
    </w:lvl>
  </w:abstractNum>
  <w:abstractNum w:abstractNumId="14" w15:restartNumberingAfterBreak="0">
    <w:nsid w:val="49E76BE6"/>
    <w:multiLevelType w:val="hybridMultilevel"/>
    <w:tmpl w:val="24902EB6"/>
    <w:lvl w:ilvl="0" w:tplc="FFFFFFFF">
      <w:start w:val="1"/>
      <w:numFmt w:val="decimal"/>
      <w:lvlText w:val="(%1)"/>
      <w:lvlJc w:val="left"/>
      <w:pPr>
        <w:ind w:left="720" w:hanging="360"/>
      </w:pPr>
      <w:rPr>
        <w:rFonts w:ascii="Bookman Old Style" w:hAnsi="Bookman Old Style" w:cs="Bookman Uralic" w:hint="default"/>
        <w:spacing w:val="0"/>
        <w:w w:val="9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4131C9"/>
    <w:multiLevelType w:val="multilevel"/>
    <w:tmpl w:val="4C4131C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732A4B"/>
    <w:multiLevelType w:val="hybridMultilevel"/>
    <w:tmpl w:val="8B060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727A0"/>
    <w:multiLevelType w:val="hybridMultilevel"/>
    <w:tmpl w:val="B37411E0"/>
    <w:lvl w:ilvl="0" w:tplc="04210019">
      <w:start w:val="1"/>
      <w:numFmt w:val="lowerLetter"/>
      <w:lvlText w:val="%1."/>
      <w:lvlJc w:val="left"/>
      <w:pPr>
        <w:ind w:left="1072" w:hanging="360"/>
      </w:p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18" w15:restartNumberingAfterBreak="0">
    <w:nsid w:val="5F396A2D"/>
    <w:multiLevelType w:val="hybridMultilevel"/>
    <w:tmpl w:val="3BEE92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65FA1"/>
    <w:multiLevelType w:val="hybridMultilevel"/>
    <w:tmpl w:val="CE285BD6"/>
    <w:lvl w:ilvl="0" w:tplc="04210019">
      <w:start w:val="1"/>
      <w:numFmt w:val="lowerLetter"/>
      <w:lvlText w:val="%1."/>
      <w:lvlJc w:val="left"/>
      <w:pPr>
        <w:ind w:left="1072" w:hanging="360"/>
      </w:p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20" w15:restartNumberingAfterBreak="0">
    <w:nsid w:val="716752BA"/>
    <w:multiLevelType w:val="multilevel"/>
    <w:tmpl w:val="716752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5FD7F6"/>
    <w:multiLevelType w:val="singleLevel"/>
    <w:tmpl w:val="745FD7F6"/>
    <w:lvl w:ilvl="0">
      <w:start w:val="1"/>
      <w:numFmt w:val="lowerLetter"/>
      <w:lvlText w:val="%1."/>
      <w:lvlJc w:val="left"/>
      <w:pPr>
        <w:tabs>
          <w:tab w:val="left" w:pos="425"/>
        </w:tabs>
        <w:ind w:left="425" w:hanging="425"/>
      </w:pPr>
      <w:rPr>
        <w:rFonts w:hint="default"/>
      </w:rPr>
    </w:lvl>
  </w:abstractNum>
  <w:abstractNum w:abstractNumId="22" w15:restartNumberingAfterBreak="0">
    <w:nsid w:val="7699B120"/>
    <w:multiLevelType w:val="multilevel"/>
    <w:tmpl w:val="7699B1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ascii="SimSun" w:eastAsia="SimSun" w:hAnsi="SimSun" w:cs="SimSu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6"/>
  </w:num>
  <w:num w:numId="4">
    <w:abstractNumId w:val="22"/>
  </w:num>
  <w:num w:numId="5">
    <w:abstractNumId w:val="5"/>
  </w:num>
  <w:num w:numId="6">
    <w:abstractNumId w:val="4"/>
  </w:num>
  <w:num w:numId="7">
    <w:abstractNumId w:val="11"/>
  </w:num>
  <w:num w:numId="8">
    <w:abstractNumId w:val="3"/>
  </w:num>
  <w:num w:numId="9">
    <w:abstractNumId w:val="1"/>
  </w:num>
  <w:num w:numId="10">
    <w:abstractNumId w:val="13"/>
  </w:num>
  <w:num w:numId="11">
    <w:abstractNumId w:val="21"/>
  </w:num>
  <w:num w:numId="12">
    <w:abstractNumId w:val="2"/>
  </w:num>
  <w:num w:numId="13">
    <w:abstractNumId w:val="20"/>
  </w:num>
  <w:num w:numId="14">
    <w:abstractNumId w:val="0"/>
  </w:num>
  <w:num w:numId="15">
    <w:abstractNumId w:val="10"/>
  </w:num>
  <w:num w:numId="16">
    <w:abstractNumId w:val="12"/>
  </w:num>
  <w:num w:numId="17">
    <w:abstractNumId w:val="16"/>
  </w:num>
  <w:num w:numId="18">
    <w:abstractNumId w:val="18"/>
  </w:num>
  <w:num w:numId="19">
    <w:abstractNumId w:val="9"/>
  </w:num>
  <w:num w:numId="20">
    <w:abstractNumId w:val="19"/>
  </w:num>
  <w:num w:numId="21">
    <w:abstractNumId w:val="14"/>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E8"/>
    <w:rsid w:val="00007570"/>
    <w:rsid w:val="0001514F"/>
    <w:rsid w:val="00016DFA"/>
    <w:rsid w:val="00017C66"/>
    <w:rsid w:val="00021884"/>
    <w:rsid w:val="00022AF4"/>
    <w:rsid w:val="0003255A"/>
    <w:rsid w:val="00044566"/>
    <w:rsid w:val="00050025"/>
    <w:rsid w:val="000515EF"/>
    <w:rsid w:val="00051E0A"/>
    <w:rsid w:val="00061DDA"/>
    <w:rsid w:val="00067F1F"/>
    <w:rsid w:val="000725EC"/>
    <w:rsid w:val="000727F9"/>
    <w:rsid w:val="00077F2E"/>
    <w:rsid w:val="00083648"/>
    <w:rsid w:val="00091BA3"/>
    <w:rsid w:val="000941C2"/>
    <w:rsid w:val="00096A76"/>
    <w:rsid w:val="00097FB0"/>
    <w:rsid w:val="000A6681"/>
    <w:rsid w:val="000B2F06"/>
    <w:rsid w:val="000B3378"/>
    <w:rsid w:val="000C1723"/>
    <w:rsid w:val="000C1B33"/>
    <w:rsid w:val="000C1D88"/>
    <w:rsid w:val="000C3845"/>
    <w:rsid w:val="000C6CB8"/>
    <w:rsid w:val="000C6F6D"/>
    <w:rsid w:val="000E2A6C"/>
    <w:rsid w:val="000E7AFA"/>
    <w:rsid w:val="000F4540"/>
    <w:rsid w:val="0010289C"/>
    <w:rsid w:val="00105DA3"/>
    <w:rsid w:val="001066B2"/>
    <w:rsid w:val="00111589"/>
    <w:rsid w:val="00114086"/>
    <w:rsid w:val="00120398"/>
    <w:rsid w:val="00121860"/>
    <w:rsid w:val="001301C3"/>
    <w:rsid w:val="00143C39"/>
    <w:rsid w:val="00151191"/>
    <w:rsid w:val="001522C9"/>
    <w:rsid w:val="001538F0"/>
    <w:rsid w:val="00154E37"/>
    <w:rsid w:val="001552E7"/>
    <w:rsid w:val="00162B1C"/>
    <w:rsid w:val="00172A27"/>
    <w:rsid w:val="00175FB5"/>
    <w:rsid w:val="00182294"/>
    <w:rsid w:val="00184B81"/>
    <w:rsid w:val="001873BF"/>
    <w:rsid w:val="00187982"/>
    <w:rsid w:val="001913F3"/>
    <w:rsid w:val="001A1C17"/>
    <w:rsid w:val="001A48DA"/>
    <w:rsid w:val="001A6732"/>
    <w:rsid w:val="001B3709"/>
    <w:rsid w:val="001C0541"/>
    <w:rsid w:val="001C0EF7"/>
    <w:rsid w:val="001C2FFB"/>
    <w:rsid w:val="001C4B40"/>
    <w:rsid w:val="001D1CC0"/>
    <w:rsid w:val="001D3089"/>
    <w:rsid w:val="001D3747"/>
    <w:rsid w:val="001D6CEE"/>
    <w:rsid w:val="001F261D"/>
    <w:rsid w:val="001F4305"/>
    <w:rsid w:val="001F7782"/>
    <w:rsid w:val="00201C3E"/>
    <w:rsid w:val="002027F2"/>
    <w:rsid w:val="00202C03"/>
    <w:rsid w:val="00204491"/>
    <w:rsid w:val="00214676"/>
    <w:rsid w:val="00215A5F"/>
    <w:rsid w:val="002275CD"/>
    <w:rsid w:val="0023115B"/>
    <w:rsid w:val="00231F59"/>
    <w:rsid w:val="00237472"/>
    <w:rsid w:val="0024442A"/>
    <w:rsid w:val="002464E0"/>
    <w:rsid w:val="00254C95"/>
    <w:rsid w:val="00260F6E"/>
    <w:rsid w:val="00263943"/>
    <w:rsid w:val="00265CAF"/>
    <w:rsid w:val="00274C9B"/>
    <w:rsid w:val="00285754"/>
    <w:rsid w:val="00292E03"/>
    <w:rsid w:val="002B0E14"/>
    <w:rsid w:val="002B2A5B"/>
    <w:rsid w:val="002C0453"/>
    <w:rsid w:val="002C1CD8"/>
    <w:rsid w:val="002C257A"/>
    <w:rsid w:val="002C591A"/>
    <w:rsid w:val="002D4F22"/>
    <w:rsid w:val="002D75AC"/>
    <w:rsid w:val="002D79F9"/>
    <w:rsid w:val="002E1179"/>
    <w:rsid w:val="002E7EBE"/>
    <w:rsid w:val="002F557B"/>
    <w:rsid w:val="00311083"/>
    <w:rsid w:val="00316809"/>
    <w:rsid w:val="00317A26"/>
    <w:rsid w:val="0032152E"/>
    <w:rsid w:val="0032187D"/>
    <w:rsid w:val="003352D0"/>
    <w:rsid w:val="00337C0E"/>
    <w:rsid w:val="003400BA"/>
    <w:rsid w:val="00341626"/>
    <w:rsid w:val="00341E31"/>
    <w:rsid w:val="0034223C"/>
    <w:rsid w:val="0034393A"/>
    <w:rsid w:val="0034695A"/>
    <w:rsid w:val="003533FA"/>
    <w:rsid w:val="003558BE"/>
    <w:rsid w:val="00360DEA"/>
    <w:rsid w:val="003632F2"/>
    <w:rsid w:val="00373335"/>
    <w:rsid w:val="00380500"/>
    <w:rsid w:val="00385485"/>
    <w:rsid w:val="00391205"/>
    <w:rsid w:val="00393DA7"/>
    <w:rsid w:val="00395186"/>
    <w:rsid w:val="00395794"/>
    <w:rsid w:val="00396097"/>
    <w:rsid w:val="003967B1"/>
    <w:rsid w:val="00397307"/>
    <w:rsid w:val="003A1B00"/>
    <w:rsid w:val="003B0406"/>
    <w:rsid w:val="003B30FC"/>
    <w:rsid w:val="003B51CF"/>
    <w:rsid w:val="003B6F05"/>
    <w:rsid w:val="003D37E7"/>
    <w:rsid w:val="003D41DE"/>
    <w:rsid w:val="003D4A00"/>
    <w:rsid w:val="003D4EF0"/>
    <w:rsid w:val="003E0F3D"/>
    <w:rsid w:val="003F12B0"/>
    <w:rsid w:val="003F36DD"/>
    <w:rsid w:val="003F40F3"/>
    <w:rsid w:val="003F683A"/>
    <w:rsid w:val="003F69A5"/>
    <w:rsid w:val="00401A64"/>
    <w:rsid w:val="00407E52"/>
    <w:rsid w:val="00416938"/>
    <w:rsid w:val="004255EA"/>
    <w:rsid w:val="004342F4"/>
    <w:rsid w:val="004428BA"/>
    <w:rsid w:val="00443AF5"/>
    <w:rsid w:val="0044532B"/>
    <w:rsid w:val="00451557"/>
    <w:rsid w:val="00460881"/>
    <w:rsid w:val="00462C58"/>
    <w:rsid w:val="00471E64"/>
    <w:rsid w:val="00474207"/>
    <w:rsid w:val="00474AF9"/>
    <w:rsid w:val="00476AFC"/>
    <w:rsid w:val="00482550"/>
    <w:rsid w:val="004849EE"/>
    <w:rsid w:val="00486025"/>
    <w:rsid w:val="004A04E7"/>
    <w:rsid w:val="004A30D8"/>
    <w:rsid w:val="004A674D"/>
    <w:rsid w:val="004B2FB7"/>
    <w:rsid w:val="004B3827"/>
    <w:rsid w:val="004B39F7"/>
    <w:rsid w:val="004C0582"/>
    <w:rsid w:val="004E18B9"/>
    <w:rsid w:val="004F118F"/>
    <w:rsid w:val="004F4DC9"/>
    <w:rsid w:val="00500BE6"/>
    <w:rsid w:val="00506574"/>
    <w:rsid w:val="00513EFD"/>
    <w:rsid w:val="00522DF5"/>
    <w:rsid w:val="0053450E"/>
    <w:rsid w:val="00535333"/>
    <w:rsid w:val="0055063F"/>
    <w:rsid w:val="00555B93"/>
    <w:rsid w:val="00564C1F"/>
    <w:rsid w:val="00567932"/>
    <w:rsid w:val="00570F8B"/>
    <w:rsid w:val="00581644"/>
    <w:rsid w:val="00582C75"/>
    <w:rsid w:val="0058486A"/>
    <w:rsid w:val="00587315"/>
    <w:rsid w:val="00592EC1"/>
    <w:rsid w:val="00596620"/>
    <w:rsid w:val="00596A23"/>
    <w:rsid w:val="005A3004"/>
    <w:rsid w:val="005B7B81"/>
    <w:rsid w:val="005C176D"/>
    <w:rsid w:val="005C1A0E"/>
    <w:rsid w:val="005C437D"/>
    <w:rsid w:val="005D25A9"/>
    <w:rsid w:val="005D2FB4"/>
    <w:rsid w:val="005D4724"/>
    <w:rsid w:val="005E1B58"/>
    <w:rsid w:val="005E53A9"/>
    <w:rsid w:val="00612FB8"/>
    <w:rsid w:val="006144CE"/>
    <w:rsid w:val="00616F0F"/>
    <w:rsid w:val="00625210"/>
    <w:rsid w:val="0063481D"/>
    <w:rsid w:val="00634901"/>
    <w:rsid w:val="00637D6F"/>
    <w:rsid w:val="00653923"/>
    <w:rsid w:val="006554F1"/>
    <w:rsid w:val="00657FBB"/>
    <w:rsid w:val="00666535"/>
    <w:rsid w:val="006668C8"/>
    <w:rsid w:val="00667134"/>
    <w:rsid w:val="00681014"/>
    <w:rsid w:val="00682875"/>
    <w:rsid w:val="00683842"/>
    <w:rsid w:val="006872C8"/>
    <w:rsid w:val="0069411E"/>
    <w:rsid w:val="00694955"/>
    <w:rsid w:val="006964F5"/>
    <w:rsid w:val="006A1B81"/>
    <w:rsid w:val="006C4AB1"/>
    <w:rsid w:val="006E2A0A"/>
    <w:rsid w:val="006F04CA"/>
    <w:rsid w:val="006F4968"/>
    <w:rsid w:val="006F55B6"/>
    <w:rsid w:val="007068AC"/>
    <w:rsid w:val="00711376"/>
    <w:rsid w:val="007202A9"/>
    <w:rsid w:val="00740823"/>
    <w:rsid w:val="0074116B"/>
    <w:rsid w:val="00742705"/>
    <w:rsid w:val="0075416F"/>
    <w:rsid w:val="00755254"/>
    <w:rsid w:val="00755BF6"/>
    <w:rsid w:val="007563B3"/>
    <w:rsid w:val="0076551E"/>
    <w:rsid w:val="007656A0"/>
    <w:rsid w:val="0077014B"/>
    <w:rsid w:val="00770334"/>
    <w:rsid w:val="00772284"/>
    <w:rsid w:val="007747CD"/>
    <w:rsid w:val="00775D12"/>
    <w:rsid w:val="00783BB7"/>
    <w:rsid w:val="00791678"/>
    <w:rsid w:val="00793FEA"/>
    <w:rsid w:val="00796422"/>
    <w:rsid w:val="007A049F"/>
    <w:rsid w:val="007B1176"/>
    <w:rsid w:val="007B7052"/>
    <w:rsid w:val="007C060D"/>
    <w:rsid w:val="007C0E8E"/>
    <w:rsid w:val="007C4616"/>
    <w:rsid w:val="007C57D3"/>
    <w:rsid w:val="007D13D3"/>
    <w:rsid w:val="007D3F7E"/>
    <w:rsid w:val="007D685A"/>
    <w:rsid w:val="007E6E2D"/>
    <w:rsid w:val="007F4D5E"/>
    <w:rsid w:val="007F7447"/>
    <w:rsid w:val="00800D81"/>
    <w:rsid w:val="00804A25"/>
    <w:rsid w:val="008249A1"/>
    <w:rsid w:val="00827108"/>
    <w:rsid w:val="0083483B"/>
    <w:rsid w:val="00835087"/>
    <w:rsid w:val="00842F2B"/>
    <w:rsid w:val="0084396A"/>
    <w:rsid w:val="00846369"/>
    <w:rsid w:val="00847B98"/>
    <w:rsid w:val="0085291A"/>
    <w:rsid w:val="008536A0"/>
    <w:rsid w:val="00870986"/>
    <w:rsid w:val="00870A20"/>
    <w:rsid w:val="00872D76"/>
    <w:rsid w:val="00875A7A"/>
    <w:rsid w:val="00880794"/>
    <w:rsid w:val="00883CC1"/>
    <w:rsid w:val="00883EF0"/>
    <w:rsid w:val="00892C96"/>
    <w:rsid w:val="008966B5"/>
    <w:rsid w:val="008A4DC5"/>
    <w:rsid w:val="008A6771"/>
    <w:rsid w:val="008A7DDE"/>
    <w:rsid w:val="008B49F8"/>
    <w:rsid w:val="008B56FC"/>
    <w:rsid w:val="008C284E"/>
    <w:rsid w:val="008C45B4"/>
    <w:rsid w:val="008C7631"/>
    <w:rsid w:val="008D1DFE"/>
    <w:rsid w:val="008D4DAB"/>
    <w:rsid w:val="008D756E"/>
    <w:rsid w:val="008E0044"/>
    <w:rsid w:val="008E73A4"/>
    <w:rsid w:val="008F3731"/>
    <w:rsid w:val="00906941"/>
    <w:rsid w:val="009129DB"/>
    <w:rsid w:val="00914937"/>
    <w:rsid w:val="00932A43"/>
    <w:rsid w:val="009363E5"/>
    <w:rsid w:val="00937BE8"/>
    <w:rsid w:val="00940952"/>
    <w:rsid w:val="009454B1"/>
    <w:rsid w:val="009540EF"/>
    <w:rsid w:val="009646FF"/>
    <w:rsid w:val="00981672"/>
    <w:rsid w:val="00983291"/>
    <w:rsid w:val="0098688B"/>
    <w:rsid w:val="009902F6"/>
    <w:rsid w:val="0099194E"/>
    <w:rsid w:val="0099558B"/>
    <w:rsid w:val="009B0566"/>
    <w:rsid w:val="009B085C"/>
    <w:rsid w:val="009B1552"/>
    <w:rsid w:val="009B6E3A"/>
    <w:rsid w:val="009C7330"/>
    <w:rsid w:val="009D0326"/>
    <w:rsid w:val="009F0696"/>
    <w:rsid w:val="009F32CF"/>
    <w:rsid w:val="00A07592"/>
    <w:rsid w:val="00A210ED"/>
    <w:rsid w:val="00A219D4"/>
    <w:rsid w:val="00A27355"/>
    <w:rsid w:val="00A27D38"/>
    <w:rsid w:val="00A303F7"/>
    <w:rsid w:val="00A41238"/>
    <w:rsid w:val="00A51C9B"/>
    <w:rsid w:val="00A573D1"/>
    <w:rsid w:val="00A60A30"/>
    <w:rsid w:val="00A612AA"/>
    <w:rsid w:val="00A80A3C"/>
    <w:rsid w:val="00A86AEA"/>
    <w:rsid w:val="00A86ED4"/>
    <w:rsid w:val="00A911CA"/>
    <w:rsid w:val="00A924CD"/>
    <w:rsid w:val="00A93600"/>
    <w:rsid w:val="00A93AF6"/>
    <w:rsid w:val="00A9419A"/>
    <w:rsid w:val="00A96325"/>
    <w:rsid w:val="00AA2D72"/>
    <w:rsid w:val="00AA74CB"/>
    <w:rsid w:val="00AB4E18"/>
    <w:rsid w:val="00AB5BB7"/>
    <w:rsid w:val="00AC3BDE"/>
    <w:rsid w:val="00AD0118"/>
    <w:rsid w:val="00AD0D62"/>
    <w:rsid w:val="00AD49FE"/>
    <w:rsid w:val="00AE144C"/>
    <w:rsid w:val="00AE6C44"/>
    <w:rsid w:val="00B01C4E"/>
    <w:rsid w:val="00B03AFC"/>
    <w:rsid w:val="00B045D4"/>
    <w:rsid w:val="00B04818"/>
    <w:rsid w:val="00B10086"/>
    <w:rsid w:val="00B105E6"/>
    <w:rsid w:val="00B178FA"/>
    <w:rsid w:val="00B22E27"/>
    <w:rsid w:val="00B26081"/>
    <w:rsid w:val="00B30AD1"/>
    <w:rsid w:val="00B314BB"/>
    <w:rsid w:val="00B35424"/>
    <w:rsid w:val="00B455F5"/>
    <w:rsid w:val="00B478C5"/>
    <w:rsid w:val="00B47D10"/>
    <w:rsid w:val="00B50728"/>
    <w:rsid w:val="00B618F3"/>
    <w:rsid w:val="00B625DA"/>
    <w:rsid w:val="00B654ED"/>
    <w:rsid w:val="00B7684A"/>
    <w:rsid w:val="00B80F6C"/>
    <w:rsid w:val="00B83F4D"/>
    <w:rsid w:val="00B86182"/>
    <w:rsid w:val="00B90463"/>
    <w:rsid w:val="00B90492"/>
    <w:rsid w:val="00B9108B"/>
    <w:rsid w:val="00B95E5C"/>
    <w:rsid w:val="00B97FC0"/>
    <w:rsid w:val="00BA2C96"/>
    <w:rsid w:val="00BB3B0F"/>
    <w:rsid w:val="00BB5FEB"/>
    <w:rsid w:val="00BC1269"/>
    <w:rsid w:val="00BC1C28"/>
    <w:rsid w:val="00BC3B34"/>
    <w:rsid w:val="00BC7488"/>
    <w:rsid w:val="00BD0FF0"/>
    <w:rsid w:val="00BD77C0"/>
    <w:rsid w:val="00BE14D4"/>
    <w:rsid w:val="00BE2090"/>
    <w:rsid w:val="00BE43CD"/>
    <w:rsid w:val="00BE52B2"/>
    <w:rsid w:val="00BE68E4"/>
    <w:rsid w:val="00BF22A6"/>
    <w:rsid w:val="00BF25D0"/>
    <w:rsid w:val="00BF57CA"/>
    <w:rsid w:val="00BF7218"/>
    <w:rsid w:val="00C03F7D"/>
    <w:rsid w:val="00C05BC3"/>
    <w:rsid w:val="00C06F07"/>
    <w:rsid w:val="00C160D5"/>
    <w:rsid w:val="00C326DE"/>
    <w:rsid w:val="00C34A85"/>
    <w:rsid w:val="00C37A83"/>
    <w:rsid w:val="00C45381"/>
    <w:rsid w:val="00C604B1"/>
    <w:rsid w:val="00C61181"/>
    <w:rsid w:val="00C659F5"/>
    <w:rsid w:val="00C74396"/>
    <w:rsid w:val="00C82787"/>
    <w:rsid w:val="00C84F7C"/>
    <w:rsid w:val="00C877CD"/>
    <w:rsid w:val="00C904BB"/>
    <w:rsid w:val="00C96DE4"/>
    <w:rsid w:val="00C97477"/>
    <w:rsid w:val="00CA206B"/>
    <w:rsid w:val="00CA39DF"/>
    <w:rsid w:val="00CB5E7C"/>
    <w:rsid w:val="00CD3457"/>
    <w:rsid w:val="00CD74ED"/>
    <w:rsid w:val="00CE008F"/>
    <w:rsid w:val="00CE21EF"/>
    <w:rsid w:val="00CE651C"/>
    <w:rsid w:val="00CE7B9E"/>
    <w:rsid w:val="00CF37DC"/>
    <w:rsid w:val="00D02D4A"/>
    <w:rsid w:val="00D03296"/>
    <w:rsid w:val="00D03E78"/>
    <w:rsid w:val="00D052AC"/>
    <w:rsid w:val="00D115A1"/>
    <w:rsid w:val="00D17090"/>
    <w:rsid w:val="00D31441"/>
    <w:rsid w:val="00D35AB0"/>
    <w:rsid w:val="00D413D3"/>
    <w:rsid w:val="00D413E4"/>
    <w:rsid w:val="00D44070"/>
    <w:rsid w:val="00D4661E"/>
    <w:rsid w:val="00D501E3"/>
    <w:rsid w:val="00D53930"/>
    <w:rsid w:val="00D57741"/>
    <w:rsid w:val="00D61AC6"/>
    <w:rsid w:val="00D7224F"/>
    <w:rsid w:val="00D72613"/>
    <w:rsid w:val="00D75914"/>
    <w:rsid w:val="00D966A5"/>
    <w:rsid w:val="00D96CF8"/>
    <w:rsid w:val="00D9760A"/>
    <w:rsid w:val="00DA14F9"/>
    <w:rsid w:val="00DB696B"/>
    <w:rsid w:val="00DB6F57"/>
    <w:rsid w:val="00DC0CB3"/>
    <w:rsid w:val="00DC12DA"/>
    <w:rsid w:val="00DC34EB"/>
    <w:rsid w:val="00DC37E7"/>
    <w:rsid w:val="00DD194C"/>
    <w:rsid w:val="00DD35F2"/>
    <w:rsid w:val="00DD4AA6"/>
    <w:rsid w:val="00DE561A"/>
    <w:rsid w:val="00DF6B62"/>
    <w:rsid w:val="00E13BDD"/>
    <w:rsid w:val="00E14682"/>
    <w:rsid w:val="00E14DEE"/>
    <w:rsid w:val="00E1743A"/>
    <w:rsid w:val="00E24525"/>
    <w:rsid w:val="00E24D1A"/>
    <w:rsid w:val="00E31F1F"/>
    <w:rsid w:val="00E33380"/>
    <w:rsid w:val="00E43198"/>
    <w:rsid w:val="00E54FA4"/>
    <w:rsid w:val="00E67022"/>
    <w:rsid w:val="00E675B1"/>
    <w:rsid w:val="00E72E20"/>
    <w:rsid w:val="00E745C7"/>
    <w:rsid w:val="00E77251"/>
    <w:rsid w:val="00E918FF"/>
    <w:rsid w:val="00E97D4E"/>
    <w:rsid w:val="00EA282F"/>
    <w:rsid w:val="00EA4C45"/>
    <w:rsid w:val="00EA4EEC"/>
    <w:rsid w:val="00EA54D2"/>
    <w:rsid w:val="00EA65BD"/>
    <w:rsid w:val="00EB03F1"/>
    <w:rsid w:val="00EB55CE"/>
    <w:rsid w:val="00EB7374"/>
    <w:rsid w:val="00EB7454"/>
    <w:rsid w:val="00EB7A36"/>
    <w:rsid w:val="00EC525B"/>
    <w:rsid w:val="00ED56D5"/>
    <w:rsid w:val="00EE1A88"/>
    <w:rsid w:val="00EE6EA9"/>
    <w:rsid w:val="00F040DA"/>
    <w:rsid w:val="00F058CE"/>
    <w:rsid w:val="00F06787"/>
    <w:rsid w:val="00F12A6D"/>
    <w:rsid w:val="00F231C5"/>
    <w:rsid w:val="00F30322"/>
    <w:rsid w:val="00F31FB5"/>
    <w:rsid w:val="00F37D37"/>
    <w:rsid w:val="00F406E2"/>
    <w:rsid w:val="00F4351C"/>
    <w:rsid w:val="00F525CB"/>
    <w:rsid w:val="00F5462C"/>
    <w:rsid w:val="00F5601F"/>
    <w:rsid w:val="00F57EF6"/>
    <w:rsid w:val="00F61B9E"/>
    <w:rsid w:val="00F625DF"/>
    <w:rsid w:val="00F64CB8"/>
    <w:rsid w:val="00F66F2C"/>
    <w:rsid w:val="00F7299E"/>
    <w:rsid w:val="00F7359E"/>
    <w:rsid w:val="00F7552B"/>
    <w:rsid w:val="00F83B86"/>
    <w:rsid w:val="00F90869"/>
    <w:rsid w:val="00F90F48"/>
    <w:rsid w:val="00F936D7"/>
    <w:rsid w:val="00FB08E9"/>
    <w:rsid w:val="00FB1412"/>
    <w:rsid w:val="00FC21C9"/>
    <w:rsid w:val="00FC2E2D"/>
    <w:rsid w:val="00FD092B"/>
    <w:rsid w:val="00FD39DB"/>
    <w:rsid w:val="00FF1B62"/>
    <w:rsid w:val="00FF6F42"/>
    <w:rsid w:val="01410DE9"/>
    <w:rsid w:val="02102315"/>
    <w:rsid w:val="02AD72DF"/>
    <w:rsid w:val="038B11EE"/>
    <w:rsid w:val="05F12E3A"/>
    <w:rsid w:val="0706063A"/>
    <w:rsid w:val="114D3A73"/>
    <w:rsid w:val="12597428"/>
    <w:rsid w:val="137D703E"/>
    <w:rsid w:val="145A7E72"/>
    <w:rsid w:val="14840CB7"/>
    <w:rsid w:val="14B160B6"/>
    <w:rsid w:val="16524ED5"/>
    <w:rsid w:val="17554358"/>
    <w:rsid w:val="18350E77"/>
    <w:rsid w:val="19C167A9"/>
    <w:rsid w:val="1C12049E"/>
    <w:rsid w:val="1C667DEF"/>
    <w:rsid w:val="1DA44B3A"/>
    <w:rsid w:val="1DBD44A4"/>
    <w:rsid w:val="1E2F4F95"/>
    <w:rsid w:val="1E4A37BB"/>
    <w:rsid w:val="1F1851B1"/>
    <w:rsid w:val="22D122A5"/>
    <w:rsid w:val="239F1869"/>
    <w:rsid w:val="27C747D2"/>
    <w:rsid w:val="293845E6"/>
    <w:rsid w:val="2A42457A"/>
    <w:rsid w:val="2BD23073"/>
    <w:rsid w:val="2C27277D"/>
    <w:rsid w:val="2C626158"/>
    <w:rsid w:val="3201709B"/>
    <w:rsid w:val="332A1624"/>
    <w:rsid w:val="33CA48E8"/>
    <w:rsid w:val="36703A81"/>
    <w:rsid w:val="37B92BC4"/>
    <w:rsid w:val="3A4448DA"/>
    <w:rsid w:val="3C6E1651"/>
    <w:rsid w:val="3D212EDB"/>
    <w:rsid w:val="3EFA6EDE"/>
    <w:rsid w:val="407C15D8"/>
    <w:rsid w:val="41841179"/>
    <w:rsid w:val="41B46D3D"/>
    <w:rsid w:val="421934AE"/>
    <w:rsid w:val="462476BD"/>
    <w:rsid w:val="46BA11E6"/>
    <w:rsid w:val="4CC8571B"/>
    <w:rsid w:val="51C407B0"/>
    <w:rsid w:val="528A4CF6"/>
    <w:rsid w:val="53585B23"/>
    <w:rsid w:val="55D212DB"/>
    <w:rsid w:val="57A463DB"/>
    <w:rsid w:val="58583523"/>
    <w:rsid w:val="58EE41B7"/>
    <w:rsid w:val="58F04919"/>
    <w:rsid w:val="5B2A781E"/>
    <w:rsid w:val="5B432946"/>
    <w:rsid w:val="5C1874A6"/>
    <w:rsid w:val="610C1548"/>
    <w:rsid w:val="61A274BD"/>
    <w:rsid w:val="62613165"/>
    <w:rsid w:val="633F05F2"/>
    <w:rsid w:val="63D01E3F"/>
    <w:rsid w:val="661E34AC"/>
    <w:rsid w:val="674E21EB"/>
    <w:rsid w:val="676A39DE"/>
    <w:rsid w:val="67C3674D"/>
    <w:rsid w:val="67E27177"/>
    <w:rsid w:val="683B6635"/>
    <w:rsid w:val="69913E34"/>
    <w:rsid w:val="69F95069"/>
    <w:rsid w:val="6B7B095E"/>
    <w:rsid w:val="6B9E0DDC"/>
    <w:rsid w:val="6BF7129A"/>
    <w:rsid w:val="6D0240E7"/>
    <w:rsid w:val="6E010407"/>
    <w:rsid w:val="6E66128D"/>
    <w:rsid w:val="70943FC3"/>
    <w:rsid w:val="750833A2"/>
    <w:rsid w:val="76B159F2"/>
    <w:rsid w:val="77005500"/>
    <w:rsid w:val="777A0A13"/>
    <w:rsid w:val="7A805488"/>
    <w:rsid w:val="7BF0126D"/>
    <w:rsid w:val="7C860C22"/>
    <w:rsid w:val="7D475C11"/>
    <w:rsid w:val="7F35712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8C0A"/>
  <w15:docId w15:val="{133D6C89-69CE-442E-BF39-3700269E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semiHidden/>
    <w:unhideWhenUsed/>
    <w:qFormat/>
    <w:pPr>
      <w:spacing w:after="120"/>
    </w:pPr>
  </w:style>
  <w:style w:type="paragraph" w:styleId="BodyTextIndent">
    <w:name w:val="Body Text Indent"/>
    <w:basedOn w:val="Normal"/>
    <w:link w:val="BodyTextIndentChar"/>
    <w:qFormat/>
    <w:pPr>
      <w:spacing w:after="120" w:line="240" w:lineRule="auto"/>
      <w:ind w:left="283"/>
    </w:pPr>
    <w:rPr>
      <w:rFonts w:ascii="Times New Roman" w:eastAsia="Times New Roman" w:hAnsi="Times New Roman" w:cs="Times New Roman"/>
      <w:sz w:val="24"/>
      <w:szCs w:val="24"/>
    </w:rPr>
  </w:style>
  <w:style w:type="paragraph" w:styleId="BodyTextIndent2">
    <w:name w:val="Body Text Indent 2"/>
    <w:basedOn w:val="Normal"/>
    <w:qFormat/>
    <w:pPr>
      <w:ind w:left="-24"/>
      <w:jc w:val="both"/>
    </w:pPr>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Header">
    <w:name w:val="header"/>
    <w:basedOn w:val="Normal"/>
    <w:link w:val="HeaderChar"/>
    <w:qFormat/>
    <w:pPr>
      <w:tabs>
        <w:tab w:val="center" w:pos="4320"/>
        <w:tab w:val="right" w:pos="8640"/>
      </w:tabs>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qFormat/>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rPr>
  </w:style>
  <w:style w:type="character" w:customStyle="1" w:styleId="HeaderChar">
    <w:name w:val="Header Char"/>
    <w:basedOn w:val="DefaultParagraphFont"/>
    <w:link w:val="Header"/>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lang w:val="id-ID" w:eastAsia="id-ID"/>
    </w:rPr>
  </w:style>
  <w:style w:type="paragraph" w:styleId="NoSpacing">
    <w:name w:val="No Spacing"/>
    <w:uiPriority w:val="1"/>
    <w:qFormat/>
    <w:rPr>
      <w:sz w:val="22"/>
      <w:szCs w:val="22"/>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Indent3Char">
    <w:name w:val="Body Text Indent 3 Char"/>
    <w:basedOn w:val="DefaultParagraphFont"/>
    <w:link w:val="BodyTextIndent3"/>
    <w:uiPriority w:val="99"/>
    <w:qFormat/>
    <w:rPr>
      <w:sz w:val="16"/>
      <w:szCs w:val="16"/>
    </w:rPr>
  </w:style>
  <w:style w:type="character" w:customStyle="1" w:styleId="BodyTextChar">
    <w:name w:val="Body Text Char"/>
    <w:basedOn w:val="DefaultParagraphFont"/>
    <w:link w:val="BodyText"/>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8B95-F657-4EEB-83CC-459D7FB4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 PRO L5</cp:lastModifiedBy>
  <cp:revision>3</cp:revision>
  <cp:lastPrinted>2023-11-10T06:39:00Z</cp:lastPrinted>
  <dcterms:created xsi:type="dcterms:W3CDTF">2024-02-21T04:43:00Z</dcterms:created>
  <dcterms:modified xsi:type="dcterms:W3CDTF">2024-02-22T02:17:00Z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1057-12.2.0.13279</vt:lpwstr>
  </property>
  <property fmtid="{D5CDD505-2E9C-101B-9397-08002B2CF9AE}" pid="3" name="ICV">
    <vt:lpwstr>CB571A4A914A4AB1B5641FF1B7AD7B7A</vt:lpwstr>
  </property>
</Properties>
</file>